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98" w:rsidRDefault="00042898"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bookmarkStart w:id="0" w:name="RANGE!A1:F23"/>
      <w:bookmarkEnd w:id="0"/>
    </w:p>
    <w:p w:rsidR="009413BC" w:rsidRDefault="009413BC" w:rsidP="009413BC">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r w:rsidRPr="000F7861">
        <w:rPr>
          <w:rFonts w:ascii="Calibri" w:eastAsia="Times New Roman" w:hAnsi="Calibri" w:cs="Times New Roman"/>
          <w:b/>
          <w:bCs/>
          <w:color w:val="4F6228" w:themeColor="accent3" w:themeShade="80"/>
          <w:sz w:val="32"/>
          <w:szCs w:val="24"/>
          <w:lang w:eastAsia="es-MX"/>
        </w:rPr>
        <w:t>Validación de la TABLA DE APLICABILIDAD de las obligaciones de transparencia comunes del Poder Ejecutivo</w:t>
      </w:r>
    </w:p>
    <w:p w:rsidR="009413BC" w:rsidRPr="000F7861"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Default="00844F35" w:rsidP="009413BC">
      <w:pPr>
        <w:tabs>
          <w:tab w:val="left" w:pos="216"/>
        </w:tabs>
        <w:spacing w:after="0" w:line="240" w:lineRule="auto"/>
        <w:ind w:left="70"/>
        <w:jc w:val="both"/>
        <w:rPr>
          <w:rFonts w:ascii="Calibri" w:eastAsia="Times New Roman" w:hAnsi="Calibri" w:cs="Times New Roman"/>
          <w:b/>
          <w:bCs/>
          <w:sz w:val="32"/>
          <w:szCs w:val="24"/>
          <w:lang w:eastAsia="es-MX"/>
        </w:rPr>
      </w:pPr>
      <w:r>
        <w:rPr>
          <w:rFonts w:ascii="Calibri" w:eastAsia="Times New Roman" w:hAnsi="Calibri" w:cs="Times New Roman"/>
          <w:b/>
          <w:bCs/>
          <w:color w:val="4F6228" w:themeColor="accent3" w:themeShade="80"/>
          <w:sz w:val="32"/>
          <w:szCs w:val="24"/>
          <w:lang w:eastAsia="es-MX"/>
        </w:rPr>
        <w:t>Dependencia o E</w:t>
      </w:r>
      <w:r w:rsidR="009413BC" w:rsidRPr="000F7861">
        <w:rPr>
          <w:rFonts w:ascii="Calibri" w:eastAsia="Times New Roman" w:hAnsi="Calibri" w:cs="Times New Roman"/>
          <w:b/>
          <w:bCs/>
          <w:color w:val="4F6228" w:themeColor="accent3" w:themeShade="80"/>
          <w:sz w:val="32"/>
          <w:szCs w:val="24"/>
          <w:lang w:eastAsia="es-MX"/>
        </w:rPr>
        <w:t>ntidad:</w:t>
      </w:r>
      <w:r>
        <w:rPr>
          <w:rFonts w:ascii="Calibri" w:eastAsia="Times New Roman" w:hAnsi="Calibri" w:cs="Times New Roman"/>
          <w:b/>
          <w:bCs/>
          <w:color w:val="4F6228" w:themeColor="accent3" w:themeShade="80"/>
          <w:sz w:val="32"/>
          <w:szCs w:val="24"/>
          <w:u w:val="single"/>
          <w:lang w:eastAsia="es-MX"/>
        </w:rPr>
        <w:t xml:space="preserve"> </w:t>
      </w:r>
      <w:r w:rsidRPr="00844F35">
        <w:rPr>
          <w:rFonts w:ascii="Calibri" w:eastAsia="Times New Roman" w:hAnsi="Calibri" w:cs="Times New Roman"/>
          <w:b/>
          <w:bCs/>
          <w:color w:val="4F6228" w:themeColor="accent3" w:themeShade="80"/>
          <w:sz w:val="32"/>
          <w:szCs w:val="24"/>
          <w:u w:val="single"/>
          <w:lang w:eastAsia="es-MX"/>
        </w:rPr>
        <w:t>Secretaría de Finanza</w:t>
      </w:r>
      <w:r>
        <w:rPr>
          <w:rFonts w:ascii="Calibri" w:eastAsia="Times New Roman" w:hAnsi="Calibri" w:cs="Times New Roman"/>
          <w:b/>
          <w:bCs/>
          <w:color w:val="4F6228" w:themeColor="accent3" w:themeShade="80"/>
          <w:sz w:val="32"/>
          <w:szCs w:val="24"/>
          <w:u w:val="single"/>
          <w:lang w:eastAsia="es-MX"/>
        </w:rPr>
        <w:t>s del Poder Ejecutivo del Estado</w:t>
      </w:r>
      <w:r w:rsidR="004E0F2E">
        <w:rPr>
          <w:rFonts w:ascii="Calibri" w:eastAsia="Times New Roman" w:hAnsi="Calibri" w:cs="Times New Roman"/>
          <w:b/>
          <w:bCs/>
          <w:color w:val="4F6228" w:themeColor="accent3" w:themeShade="80"/>
          <w:sz w:val="32"/>
          <w:szCs w:val="24"/>
          <w:u w:val="single"/>
          <w:lang w:eastAsia="es-MX"/>
        </w:rPr>
        <w:t xml:space="preserve"> </w:t>
      </w:r>
    </w:p>
    <w:p w:rsidR="00FE3AFA" w:rsidRPr="000F7861" w:rsidRDefault="00FE3AFA"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pPr w:leftFromText="141" w:rightFromText="141" w:vertAnchor="text" w:tblpY="1"/>
        <w:tblOverlap w:val="never"/>
        <w:tblW w:w="0" w:type="auto"/>
        <w:tblInd w:w="1526" w:type="dxa"/>
        <w:tblLook w:val="04A0" w:firstRow="1" w:lastRow="0" w:firstColumn="1" w:lastColumn="0" w:noHBand="0" w:noVBand="1"/>
      </w:tblPr>
      <w:tblGrid>
        <w:gridCol w:w="5386"/>
        <w:gridCol w:w="5670"/>
      </w:tblGrid>
      <w:tr w:rsidR="009413BC" w:rsidRPr="000F7861" w:rsidTr="0099664C">
        <w:trPr>
          <w:trHeight w:val="611"/>
        </w:trPr>
        <w:tc>
          <w:tcPr>
            <w:tcW w:w="5386" w:type="dxa"/>
            <w:shd w:val="clear" w:color="auto" w:fill="D6E3BC" w:themeFill="accent3" w:themeFillTint="66"/>
            <w:vAlign w:val="center"/>
          </w:tcPr>
          <w:p w:rsidR="009413BC" w:rsidRPr="000F7861" w:rsidRDefault="009413BC" w:rsidP="0099664C">
            <w:pPr>
              <w:tabs>
                <w:tab w:val="left" w:pos="216"/>
              </w:tabs>
              <w:ind w:left="70"/>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Tipo de Sujeto obligado:</w:t>
            </w:r>
          </w:p>
        </w:tc>
        <w:tc>
          <w:tcPr>
            <w:tcW w:w="5670" w:type="dxa"/>
            <w:shd w:val="clear" w:color="auto" w:fill="D6E3BC" w:themeFill="accent3" w:themeFillTint="66"/>
            <w:vAlign w:val="center"/>
          </w:tcPr>
          <w:p w:rsidR="009413BC" w:rsidRPr="000F7861" w:rsidRDefault="009413BC" w:rsidP="0099664C">
            <w:pPr>
              <w:tabs>
                <w:tab w:val="left" w:pos="216"/>
              </w:tabs>
              <w:jc w:val="center"/>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Documento de origen:</w:t>
            </w:r>
          </w:p>
        </w:tc>
      </w:tr>
      <w:tr w:rsidR="009413BC" w:rsidRPr="000F7861" w:rsidTr="0099664C">
        <w:tc>
          <w:tcPr>
            <w:tcW w:w="5386" w:type="dxa"/>
          </w:tcPr>
          <w:p w:rsidR="009413BC" w:rsidRPr="000F7861" w:rsidRDefault="009413BC" w:rsidP="0099664C">
            <w:pPr>
              <w:tabs>
                <w:tab w:val="left" w:pos="216"/>
              </w:tabs>
              <w:jc w:val="both"/>
              <w:rPr>
                <w:rFonts w:ascii="Calibri" w:eastAsia="Times New Roman" w:hAnsi="Calibri" w:cs="Times New Roman"/>
                <w:b/>
                <w:bCs/>
                <w:sz w:val="32"/>
                <w:szCs w:val="24"/>
                <w:lang w:eastAsia="es-MX"/>
              </w:rPr>
            </w:pPr>
            <w:r w:rsidRPr="000F7861">
              <w:rPr>
                <w:rFonts w:ascii="Calibri" w:eastAsia="Times New Roman" w:hAnsi="Calibri" w:cs="Times New Roman"/>
                <w:b/>
                <w:bCs/>
                <w:sz w:val="32"/>
                <w:szCs w:val="24"/>
                <w:lang w:eastAsia="es-MX"/>
              </w:rPr>
              <w:t>Administración Centralizada</w:t>
            </w:r>
          </w:p>
        </w:tc>
        <w:tc>
          <w:tcPr>
            <w:tcW w:w="5670" w:type="dxa"/>
          </w:tcPr>
          <w:p w:rsidR="009413BC" w:rsidRPr="0099664C" w:rsidRDefault="004E0F2E" w:rsidP="0099664C">
            <w:pPr>
              <w:tabs>
                <w:tab w:val="left" w:pos="216"/>
              </w:tabs>
              <w:jc w:val="both"/>
              <w:rPr>
                <w:rFonts w:ascii="Calibri" w:eastAsia="Times New Roman" w:hAnsi="Calibri" w:cs="Times New Roman"/>
                <w:bCs/>
                <w:sz w:val="32"/>
                <w:szCs w:val="24"/>
                <w:lang w:eastAsia="es-MX"/>
              </w:rPr>
            </w:pPr>
            <w:r w:rsidRPr="0099664C">
              <w:rPr>
                <w:rFonts w:ascii="Calibri" w:eastAsia="Times New Roman" w:hAnsi="Calibri" w:cs="Times New Roman"/>
                <w:bCs/>
                <w:sz w:val="28"/>
                <w:szCs w:val="24"/>
                <w:lang w:eastAsia="es-MX"/>
              </w:rPr>
              <w:t xml:space="preserve">Mediante publicación en el Periódico Oficial del Estado de fecha </w:t>
            </w:r>
            <w:r w:rsidRPr="00E158B2">
              <w:rPr>
                <w:rFonts w:ascii="Calibri" w:eastAsia="Times New Roman" w:hAnsi="Calibri" w:cs="Times New Roman"/>
                <w:b/>
                <w:bCs/>
                <w:sz w:val="28"/>
                <w:szCs w:val="24"/>
                <w:lang w:eastAsia="es-MX"/>
              </w:rPr>
              <w:t xml:space="preserve">19 </w:t>
            </w:r>
            <w:r w:rsidR="00844F35" w:rsidRPr="00E158B2">
              <w:rPr>
                <w:rFonts w:ascii="Calibri" w:eastAsia="Times New Roman" w:hAnsi="Calibri" w:cs="Times New Roman"/>
                <w:b/>
                <w:bCs/>
                <w:sz w:val="28"/>
                <w:szCs w:val="24"/>
                <w:lang w:eastAsia="es-MX"/>
              </w:rPr>
              <w:t>Octubre de 1983</w:t>
            </w:r>
            <w:r w:rsidRPr="00E158B2">
              <w:rPr>
                <w:rFonts w:ascii="Calibri" w:eastAsia="Times New Roman" w:hAnsi="Calibri" w:cs="Times New Roman"/>
                <w:b/>
                <w:bCs/>
                <w:sz w:val="28"/>
                <w:szCs w:val="24"/>
                <w:lang w:eastAsia="es-MX"/>
              </w:rPr>
              <w:t xml:space="preserve">, </w:t>
            </w:r>
            <w:r w:rsidRPr="00E158B2">
              <w:rPr>
                <w:rFonts w:ascii="Calibri" w:eastAsia="Times New Roman" w:hAnsi="Calibri" w:cs="Times New Roman"/>
                <w:b/>
                <w:bCs/>
                <w:i/>
                <w:sz w:val="28"/>
                <w:szCs w:val="24"/>
                <w:u w:val="single"/>
                <w:lang w:eastAsia="es-MX"/>
              </w:rPr>
              <w:t>Decreto Núm. 3</w:t>
            </w:r>
            <w:r w:rsidR="00E158B2">
              <w:rPr>
                <w:rFonts w:ascii="Calibri" w:eastAsia="Times New Roman" w:hAnsi="Calibri" w:cs="Times New Roman"/>
                <w:b/>
                <w:bCs/>
                <w:i/>
                <w:sz w:val="28"/>
                <w:szCs w:val="24"/>
                <w:u w:val="single"/>
                <w:lang w:eastAsia="es-MX"/>
              </w:rPr>
              <w:t xml:space="preserve"> E</w:t>
            </w:r>
            <w:r w:rsidRPr="00E158B2">
              <w:rPr>
                <w:rFonts w:ascii="Calibri" w:eastAsia="Times New Roman" w:hAnsi="Calibri" w:cs="Times New Roman"/>
                <w:b/>
                <w:bCs/>
                <w:i/>
                <w:sz w:val="28"/>
                <w:szCs w:val="24"/>
                <w:u w:val="single"/>
                <w:lang w:eastAsia="es-MX"/>
              </w:rPr>
              <w:t xml:space="preserve">n el cual se Crea la Ley Orgánica del Poder Ejecutivo del Estado de Oaxaca </w:t>
            </w:r>
          </w:p>
        </w:tc>
      </w:tr>
    </w:tbl>
    <w:p w:rsidR="009413BC" w:rsidRDefault="0099664C" w:rsidP="009413BC">
      <w:pPr>
        <w:tabs>
          <w:tab w:val="left" w:pos="216"/>
        </w:tabs>
        <w:spacing w:after="0" w:line="240" w:lineRule="auto"/>
        <w:ind w:left="70"/>
        <w:jc w:val="both"/>
        <w:rPr>
          <w:rFonts w:ascii="Calibri" w:eastAsia="Times New Roman" w:hAnsi="Calibri" w:cs="Times New Roman"/>
          <w:b/>
          <w:bCs/>
          <w:color w:val="7030A0"/>
          <w:sz w:val="32"/>
          <w:szCs w:val="24"/>
          <w:lang w:eastAsia="es-MX"/>
        </w:rPr>
      </w:pPr>
      <w:r>
        <w:rPr>
          <w:rFonts w:ascii="Calibri" w:eastAsia="Times New Roman" w:hAnsi="Calibri" w:cs="Times New Roman"/>
          <w:b/>
          <w:bCs/>
          <w:color w:val="7030A0"/>
          <w:sz w:val="32"/>
          <w:szCs w:val="24"/>
          <w:lang w:eastAsia="es-MX"/>
        </w:rPr>
        <w:br w:type="textWrapping" w:clear="all"/>
      </w:r>
    </w:p>
    <w:p w:rsidR="009413BC" w:rsidRPr="000F7861" w:rsidRDefault="009413BC" w:rsidP="00126D56">
      <w:pPr>
        <w:tabs>
          <w:tab w:val="left" w:pos="216"/>
        </w:tabs>
        <w:spacing w:after="0" w:line="240" w:lineRule="auto"/>
        <w:ind w:left="70"/>
        <w:jc w:val="both"/>
        <w:rPr>
          <w:rFonts w:ascii="Calibri" w:eastAsia="Times New Roman" w:hAnsi="Calibri" w:cs="Times New Roman"/>
          <w:b/>
          <w:bCs/>
          <w:color w:val="4F6228" w:themeColor="accent3" w:themeShade="80"/>
          <w:sz w:val="32"/>
          <w:szCs w:val="24"/>
          <w:lang w:eastAsia="es-MX"/>
        </w:rPr>
      </w:pPr>
    </w:p>
    <w:tbl>
      <w:tblPr>
        <w:tblW w:w="14953" w:type="dxa"/>
        <w:tblLayout w:type="fixed"/>
        <w:tblCellMar>
          <w:left w:w="70" w:type="dxa"/>
          <w:right w:w="70" w:type="dxa"/>
        </w:tblCellMar>
        <w:tblLook w:val="04A0" w:firstRow="1" w:lastRow="0" w:firstColumn="1" w:lastColumn="0" w:noHBand="0" w:noVBand="1"/>
      </w:tblPr>
      <w:tblGrid>
        <w:gridCol w:w="1346"/>
        <w:gridCol w:w="3239"/>
        <w:gridCol w:w="1014"/>
        <w:gridCol w:w="2693"/>
        <w:gridCol w:w="1984"/>
        <w:gridCol w:w="1843"/>
        <w:gridCol w:w="1418"/>
        <w:gridCol w:w="1416"/>
      </w:tblGrid>
      <w:tr w:rsidR="009413BC" w:rsidRPr="000F7861" w:rsidTr="00FE3AFA">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0F7861" w:rsidRDefault="009413BC" w:rsidP="00DF2BB3">
            <w:pPr>
              <w:spacing w:after="0" w:line="240" w:lineRule="auto"/>
              <w:jc w:val="center"/>
              <w:rPr>
                <w:rFonts w:eastAsia="Times New Roman" w:cs="Times New Roman"/>
                <w:b/>
                <w:sz w:val="20"/>
                <w:szCs w:val="20"/>
                <w:lang w:eastAsia="es-MX"/>
              </w:rPr>
            </w:pPr>
            <w:r w:rsidRPr="000F7861">
              <w:rPr>
                <w:rFonts w:eastAsia="Times New Roman" w:cs="Times New Roman"/>
                <w:b/>
                <w:sz w:val="20"/>
                <w:szCs w:val="20"/>
                <w:lang w:eastAsia="es-MX"/>
              </w:rPr>
              <w:t>FRACCIÓN</w:t>
            </w:r>
          </w:p>
        </w:tc>
        <w:tc>
          <w:tcPr>
            <w:tcW w:w="101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E774C4">
            <w:pPr>
              <w:spacing w:after="0" w:line="240" w:lineRule="auto"/>
              <w:jc w:val="center"/>
              <w:rPr>
                <w:rFonts w:eastAsia="Times New Roman" w:cs="Times New Roman"/>
                <w:b/>
                <w:sz w:val="20"/>
                <w:szCs w:val="20"/>
                <w:lang w:eastAsia="es-MX"/>
              </w:rPr>
            </w:pPr>
            <w:r w:rsidRPr="0099664C">
              <w:rPr>
                <w:rFonts w:eastAsia="Times New Roman" w:cs="Times New Roman"/>
                <w:b/>
                <w:sz w:val="18"/>
                <w:szCs w:val="20"/>
                <w:lang w:eastAsia="es-MX"/>
              </w:rPr>
              <w:t>APLICA/NO APLICA</w:t>
            </w:r>
          </w:p>
        </w:tc>
        <w:tc>
          <w:tcPr>
            <w:tcW w:w="269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MOTIVACIÓN</w:t>
            </w:r>
          </w:p>
        </w:tc>
        <w:tc>
          <w:tcPr>
            <w:tcW w:w="198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0F7861">
              <w:rPr>
                <w:rFonts w:eastAsia="Times New Roman" w:cs="Times New Roman"/>
                <w:b/>
                <w:sz w:val="20"/>
                <w:szCs w:val="20"/>
                <w:lang w:eastAsia="es-MX"/>
              </w:rPr>
              <w:t>FUNDAMENTO</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sidRPr="009413BC">
              <w:rPr>
                <w:rFonts w:eastAsia="Times New Roman" w:cs="Times New Roman"/>
                <w:b/>
                <w:sz w:val="16"/>
                <w:szCs w:val="20"/>
                <w:lang w:eastAsia="es-MX"/>
              </w:rPr>
              <w:t>UNIDAD ADMINISTRATIVA RESPONSABLE DE GENERAR LA INFORMACIÓN</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9664C" w:rsidRDefault="009413BC" w:rsidP="008F2812">
            <w:pPr>
              <w:spacing w:after="0" w:line="240" w:lineRule="auto"/>
              <w:rPr>
                <w:rFonts w:eastAsia="Times New Roman" w:cs="Times New Roman"/>
                <w:b/>
                <w:sz w:val="18"/>
                <w:szCs w:val="20"/>
                <w:lang w:eastAsia="es-MX"/>
              </w:rPr>
            </w:pPr>
            <w:r w:rsidRPr="0099664C">
              <w:rPr>
                <w:rFonts w:eastAsia="Times New Roman" w:cs="Times New Roman"/>
                <w:b/>
                <w:sz w:val="18"/>
                <w:szCs w:val="20"/>
                <w:lang w:eastAsia="es-MX"/>
              </w:rPr>
              <w:t>OBSERVACIONES</w:t>
            </w:r>
          </w:p>
        </w:tc>
        <w:tc>
          <w:tcPr>
            <w:tcW w:w="141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F7861" w:rsidRDefault="009413BC" w:rsidP="006939A1">
            <w:pPr>
              <w:spacing w:after="0" w:line="240" w:lineRule="auto"/>
              <w:rPr>
                <w:rFonts w:eastAsia="Times New Roman" w:cs="Times New Roman"/>
                <w:b/>
                <w:sz w:val="20"/>
                <w:szCs w:val="20"/>
                <w:lang w:eastAsia="es-MX"/>
              </w:rPr>
            </w:pPr>
            <w:r>
              <w:rPr>
                <w:rFonts w:eastAsia="Times New Roman" w:cs="Times New Roman"/>
                <w:b/>
                <w:sz w:val="20"/>
                <w:szCs w:val="20"/>
                <w:lang w:eastAsia="es-MX"/>
              </w:rPr>
              <w:t>VALIDACIÓN IAIP</w:t>
            </w:r>
          </w:p>
        </w:tc>
      </w:tr>
      <w:tr w:rsidR="009413BC" w:rsidRPr="00E95044" w:rsidTr="00FE3AFA">
        <w:trPr>
          <w:trHeight w:val="544"/>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DF2BB3" w:rsidRDefault="009413BC"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w:t>
            </w:r>
            <w:r w:rsidRPr="00DF2BB3">
              <w:rPr>
                <w:rFonts w:eastAsia="Times New Roman" w:cs="Times New Roman"/>
                <w:i/>
                <w:iCs/>
                <w:sz w:val="18"/>
                <w:szCs w:val="18"/>
                <w:lang w:eastAsia="es-MX"/>
              </w:rPr>
              <w:lastRenderedPageBreak/>
              <w:t>según corresponda, la información, por lo menos, de los temas, documentos y políticas que a continuación se señalan:</w:t>
            </w:r>
          </w:p>
          <w:p w:rsidR="009413BC" w:rsidRPr="00DF2BB3" w:rsidRDefault="009413BC" w:rsidP="00097099">
            <w:pPr>
              <w:spacing w:after="0" w:line="240" w:lineRule="auto"/>
              <w:rPr>
                <w:rFonts w:eastAsia="Times New Roman" w:cs="Times New Roman"/>
                <w:i/>
                <w:iCs/>
                <w:sz w:val="18"/>
                <w:szCs w:val="18"/>
                <w:lang w:eastAsia="es-MX"/>
              </w:rPr>
            </w:pP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Default="009413BC"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 xml:space="preserve">Fracción I </w:t>
            </w:r>
            <w:r w:rsidRPr="00DF2BB3">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DF2BB3" w:rsidRDefault="009413BC" w:rsidP="00DF2BB3">
            <w:pPr>
              <w:spacing w:after="0" w:line="240" w:lineRule="auto"/>
              <w:rPr>
                <w:rFonts w:eastAsia="Times New Roman" w:cs="Times New Roman"/>
                <w:i/>
                <w:iCs/>
                <w:sz w:val="18"/>
                <w:szCs w:val="18"/>
                <w:lang w:eastAsia="es-MX"/>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9413BC" w:rsidRPr="004E0F2E" w:rsidRDefault="00844F35" w:rsidP="00844F35">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9413BC" w:rsidRPr="00DF2BB3" w:rsidRDefault="004E0F2E" w:rsidP="00844F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D</w:t>
            </w:r>
            <w:r w:rsidR="00844F35">
              <w:rPr>
                <w:rFonts w:eastAsia="Times New Roman" w:cs="Times New Roman"/>
                <w:sz w:val="18"/>
                <w:szCs w:val="18"/>
                <w:lang w:eastAsia="es-MX"/>
              </w:rPr>
              <w:t>entro de sus funciones se encuentra la de ordenar y supervisar que se mantenga actualizada la compilación Fiscal, Financiera y Administrativa</w:t>
            </w:r>
            <w:r>
              <w:rPr>
                <w:rFonts w:eastAsia="Times New Roman" w:cs="Times New Roman"/>
                <w:sz w:val="18"/>
                <w:szCs w:val="18"/>
                <w:lang w:eastAsia="es-MX"/>
              </w:rPr>
              <w:t xml:space="preserve"> de esta Secretaría</w:t>
            </w:r>
            <w:r w:rsidR="00844F35">
              <w:rPr>
                <w:rFonts w:eastAsia="Times New Roman" w:cs="Times New Roman"/>
                <w:sz w:val="18"/>
                <w:szCs w:val="18"/>
                <w:lang w:eastAsia="es-MX"/>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9413BC" w:rsidRPr="00DF2BB3" w:rsidRDefault="00844F35" w:rsidP="00844F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Artículo 24 fracción XII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9413BC" w:rsidRPr="00DF2BB3" w:rsidRDefault="0099664C" w:rsidP="00844F35">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w:t>
            </w:r>
            <w:r w:rsidR="00844F35">
              <w:rPr>
                <w:rFonts w:eastAsia="Times New Roman" w:cs="Times New Roman"/>
                <w:sz w:val="18"/>
                <w:szCs w:val="18"/>
                <w:lang w:eastAsia="es-MX"/>
              </w:rPr>
              <w:t>Procuraduría Fiscal</w:t>
            </w:r>
          </w:p>
        </w:tc>
        <w:tc>
          <w:tcPr>
            <w:tcW w:w="1418" w:type="dxa"/>
            <w:tcBorders>
              <w:top w:val="single" w:sz="4" w:space="0" w:color="auto"/>
              <w:left w:val="single" w:sz="4" w:space="0" w:color="auto"/>
              <w:bottom w:val="single" w:sz="4" w:space="0" w:color="auto"/>
              <w:right w:val="single" w:sz="4" w:space="0" w:color="auto"/>
            </w:tcBorders>
          </w:tcPr>
          <w:p w:rsidR="009413BC" w:rsidRPr="00DF2BB3" w:rsidRDefault="009413BC" w:rsidP="00844F35">
            <w:pPr>
              <w:spacing w:after="0" w:line="240" w:lineRule="auto"/>
              <w:jc w:val="both"/>
              <w:rPr>
                <w:rFonts w:eastAsia="Times New Roman" w:cs="Times New Roman"/>
                <w:sz w:val="18"/>
                <w:szCs w:val="18"/>
                <w:lang w:eastAsia="es-MX"/>
              </w:rPr>
            </w:pPr>
          </w:p>
        </w:tc>
        <w:tc>
          <w:tcPr>
            <w:tcW w:w="1416" w:type="dxa"/>
            <w:tcBorders>
              <w:top w:val="single" w:sz="4" w:space="0" w:color="auto"/>
              <w:left w:val="single" w:sz="4" w:space="0" w:color="auto"/>
              <w:bottom w:val="single" w:sz="4" w:space="0" w:color="auto"/>
              <w:right w:val="single" w:sz="4" w:space="0" w:color="auto"/>
            </w:tcBorders>
            <w:vAlign w:val="center"/>
          </w:tcPr>
          <w:p w:rsidR="009413BC" w:rsidRPr="00DF2BB3" w:rsidRDefault="00215C47" w:rsidP="00844F35">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VALIDADA</w:t>
            </w:r>
          </w:p>
        </w:tc>
      </w:tr>
      <w:tr w:rsidR="00215C47" w:rsidRPr="00E95044" w:rsidTr="00F60B85">
        <w:trPr>
          <w:trHeight w:val="2025"/>
        </w:trPr>
        <w:tc>
          <w:tcPr>
            <w:tcW w:w="1346" w:type="dxa"/>
            <w:vMerge/>
            <w:tcBorders>
              <w:left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215C47"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 </w:t>
            </w:r>
            <w:r w:rsidRPr="00DF2BB3">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215C47" w:rsidRPr="00DF2BB3" w:rsidRDefault="00215C47" w:rsidP="00DF2BB3">
            <w:pPr>
              <w:spacing w:after="0" w:line="240" w:lineRule="auto"/>
              <w:rPr>
                <w:rFonts w:eastAsia="Times New Roman" w:cs="Times New Roman"/>
                <w:i/>
                <w:iCs/>
                <w:sz w:val="18"/>
                <w:szCs w:val="18"/>
                <w:lang w:eastAsia="es-MX"/>
              </w:rPr>
            </w:pP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Default="00215C47" w:rsidP="00757642">
            <w:pPr>
              <w:spacing w:after="0" w:line="240" w:lineRule="auto"/>
              <w:rPr>
                <w:sz w:val="18"/>
                <w:szCs w:val="18"/>
                <w:highlight w:val="yellow"/>
              </w:rPr>
            </w:pPr>
          </w:p>
          <w:p w:rsidR="00215C47" w:rsidRPr="00757642" w:rsidRDefault="00215C47" w:rsidP="00FE3AFA">
            <w:pPr>
              <w:spacing w:after="0" w:line="240" w:lineRule="auto"/>
              <w:jc w:val="both"/>
              <w:rPr>
                <w:rFonts w:eastAsia="Times New Roman" w:cs="Times New Roman"/>
                <w:sz w:val="18"/>
                <w:szCs w:val="18"/>
                <w:lang w:eastAsia="es-MX"/>
              </w:rPr>
            </w:pPr>
            <w:r w:rsidRPr="00FE3AFA">
              <w:rPr>
                <w:sz w:val="18"/>
                <w:szCs w:val="18"/>
              </w:rPr>
              <w:t>Facultades conferidas en el Reglamento Interno y demás disposiciones normativas aplicables, así como las que expresamente les sean conferidas por su superior jerárquico.</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844F35">
            <w:pPr>
              <w:spacing w:after="0" w:line="240" w:lineRule="auto"/>
              <w:rPr>
                <w:rFonts w:eastAsia="Times New Roman" w:cs="Times New Roman"/>
                <w:sz w:val="18"/>
                <w:szCs w:val="18"/>
                <w:lang w:eastAsia="es-MX"/>
              </w:rPr>
            </w:pPr>
            <w:r>
              <w:rPr>
                <w:rFonts w:eastAsia="Times New Roman" w:cs="Times New Roman"/>
                <w:sz w:val="18"/>
                <w:szCs w:val="18"/>
                <w:lang w:eastAsia="es-MX"/>
              </w:rPr>
              <w:t>Artículo 24 fracción XVII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757642">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*Procuraduría Fiscal</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510"/>
        </w:trPr>
        <w:tc>
          <w:tcPr>
            <w:tcW w:w="1346" w:type="dxa"/>
            <w:vMerge/>
            <w:tcBorders>
              <w:left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III </w:t>
            </w:r>
            <w:r w:rsidRPr="00DF2BB3">
              <w:rPr>
                <w:rFonts w:eastAsia="Times New Roman" w:cs="Times New Roman"/>
                <w:i/>
                <w:iCs/>
                <w:sz w:val="18"/>
                <w:szCs w:val="18"/>
                <w:lang w:eastAsia="es-MX"/>
              </w:rPr>
              <w:t>Las facultades de cada Área;</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sidRPr="00FE3AFA">
              <w:rPr>
                <w:sz w:val="18"/>
                <w:szCs w:val="18"/>
              </w:rPr>
              <w:t xml:space="preserve">Facultades conferidas en el Reglamento Interno y demás disposiciones normativas aplicables, así como las que </w:t>
            </w:r>
            <w:r w:rsidRPr="00FE3AFA">
              <w:rPr>
                <w:sz w:val="18"/>
                <w:szCs w:val="18"/>
              </w:rPr>
              <w:lastRenderedPageBreak/>
              <w:t>expresamente les sean conferidas por su superior jerárquico.</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 xml:space="preserve">Artículo 24 fracción XVII del Reglamento Interno de la Secretaría de Finanzas del Poder </w:t>
            </w:r>
            <w:r>
              <w:rPr>
                <w:rFonts w:eastAsia="Times New Roman" w:cs="Times New Roman"/>
                <w:sz w:val="18"/>
                <w:szCs w:val="18"/>
                <w:lang w:eastAsia="es-MX"/>
              </w:rPr>
              <w:lastRenderedPageBreak/>
              <w:t>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757642">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lastRenderedPageBreak/>
              <w:t>*Procuraduría Fiscal</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927"/>
        </w:trPr>
        <w:tc>
          <w:tcPr>
            <w:tcW w:w="1346" w:type="dxa"/>
            <w:vMerge/>
            <w:tcBorders>
              <w:left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215C47" w:rsidRDefault="00215C47" w:rsidP="00DF2BB3">
            <w:pPr>
              <w:spacing w:after="0" w:line="240" w:lineRule="auto"/>
              <w:rPr>
                <w:rFonts w:eastAsia="Times New Roman" w:cs="Times New Roman"/>
                <w:b/>
                <w:bCs/>
                <w:i/>
                <w:iCs/>
                <w:sz w:val="18"/>
                <w:szCs w:val="18"/>
                <w:lang w:eastAsia="es-MX"/>
              </w:rPr>
            </w:pPr>
          </w:p>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IV </w:t>
            </w:r>
            <w:r w:rsidRPr="00DF2BB3">
              <w:rPr>
                <w:rFonts w:eastAsia="Times New Roman" w:cs="Times New Roman"/>
                <w:i/>
                <w:iCs/>
                <w:sz w:val="18"/>
                <w:szCs w:val="18"/>
                <w:lang w:eastAsia="es-MX"/>
              </w:rPr>
              <w:t>Las metas y objetivos de las Áreas de conformidad con sus programas operativos;</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Default="00215C47" w:rsidP="00FE3AFA">
            <w:pPr>
              <w:spacing w:after="0" w:line="240" w:lineRule="auto"/>
              <w:jc w:val="both"/>
              <w:rPr>
                <w:sz w:val="18"/>
                <w:szCs w:val="18"/>
              </w:rPr>
            </w:pPr>
          </w:p>
          <w:p w:rsidR="00215C47" w:rsidRDefault="00215C47" w:rsidP="00FE3AFA">
            <w:pPr>
              <w:spacing w:after="0" w:line="240" w:lineRule="auto"/>
              <w:jc w:val="both"/>
              <w:rPr>
                <w:sz w:val="18"/>
                <w:szCs w:val="18"/>
              </w:rPr>
            </w:pPr>
            <w:r w:rsidRPr="00FE3AFA">
              <w:rPr>
                <w:sz w:val="18"/>
                <w:szCs w:val="18"/>
              </w:rPr>
              <w:t>El cumplimiento de objetivos, metas e indicadores del desempeño contenidos en el presupuesto de egresos autorizado para ser enviados a la Procuraduría Fiscal dentro del plazo de quince días contados a partir del término del trimestre para dar cumplimiento a la Ley de Transparencia</w:t>
            </w:r>
          </w:p>
          <w:p w:rsidR="00215C47" w:rsidRPr="00FE3AFA" w:rsidRDefault="00215C47" w:rsidP="00FE3AFA">
            <w:pPr>
              <w:spacing w:after="0" w:line="240" w:lineRule="auto"/>
              <w:jc w:val="both"/>
              <w:rPr>
                <w:rFonts w:eastAsia="Times New Roman" w:cs="Times New Roman"/>
                <w:sz w:val="18"/>
                <w:szCs w:val="18"/>
                <w:lang w:eastAsia="es-MX"/>
              </w:rPr>
            </w:pP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887D01">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XIII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887D01">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236"/>
        </w:trPr>
        <w:tc>
          <w:tcPr>
            <w:tcW w:w="1346" w:type="dxa"/>
            <w:vMerge/>
            <w:tcBorders>
              <w:left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V</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014" w:type="dxa"/>
            <w:tcBorders>
              <w:top w:val="nil"/>
              <w:left w:val="nil"/>
              <w:bottom w:val="single" w:sz="4" w:space="0" w:color="auto"/>
              <w:right w:val="single" w:sz="4" w:space="0" w:color="auto"/>
            </w:tcBorders>
            <w:shd w:val="clear" w:color="auto" w:fill="auto"/>
          </w:tcPr>
          <w:p w:rsidR="00215C47" w:rsidRPr="004E0F2E" w:rsidRDefault="00215C47" w:rsidP="00FE3AFA">
            <w:pPr>
              <w:tabs>
                <w:tab w:val="center" w:pos="437"/>
              </w:tabs>
              <w:jc w:val="center"/>
              <w:rPr>
                <w:rFonts w:eastAsia="Times New Roman" w:cs="Times New Roman"/>
                <w:b/>
                <w:szCs w:val="18"/>
                <w:lang w:eastAsia="es-MX"/>
              </w:rPr>
            </w:pPr>
          </w:p>
          <w:p w:rsidR="00215C47" w:rsidRPr="004E0F2E" w:rsidRDefault="00215C47" w:rsidP="00FE3AFA">
            <w:pPr>
              <w:tabs>
                <w:tab w:val="center" w:pos="437"/>
              </w:tabs>
              <w:jc w:val="center"/>
              <w:rPr>
                <w:rFonts w:eastAsia="Times New Roman" w:cs="Times New Roman"/>
                <w:b/>
                <w:szCs w:val="18"/>
                <w:lang w:eastAsia="es-MX"/>
              </w:rPr>
            </w:pPr>
          </w:p>
          <w:p w:rsidR="00215C47" w:rsidRPr="004E0F2E" w:rsidRDefault="00215C47" w:rsidP="00FE3AFA">
            <w:pPr>
              <w:tabs>
                <w:tab w:val="center" w:pos="437"/>
              </w:tabs>
              <w:jc w:val="center"/>
              <w:rPr>
                <w:rFonts w:eastAsia="Times New Roman" w:cs="Times New Roman"/>
                <w:b/>
                <w:szCs w:val="18"/>
                <w:lang w:eastAsia="es-MX"/>
              </w:rPr>
            </w:pPr>
          </w:p>
          <w:p w:rsidR="00215C47" w:rsidRPr="004E0F2E" w:rsidRDefault="00215C47" w:rsidP="00FE3AFA">
            <w:pPr>
              <w:tabs>
                <w:tab w:val="center" w:pos="437"/>
              </w:tabs>
              <w:jc w:val="center"/>
              <w:rPr>
                <w:b/>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FE3AFA">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Las Áreas de esta Secretaria, tienen a su cargo la generación de estadísticas en el ámbito de sus respectivas competencias</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XIII, 19 fracción XII, 25 fracción VIII, 26 fracción XX, 37 fracción XVIII y 43 fracción I y XXIV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887D01">
            <w:pPr>
              <w:pStyle w:val="Prrafodelista"/>
              <w:spacing w:after="0" w:line="240" w:lineRule="auto"/>
              <w:ind w:left="0" w:right="486"/>
              <w:rPr>
                <w:rFonts w:eastAsia="Times New Roman" w:cs="Times New Roman"/>
                <w:sz w:val="18"/>
                <w:szCs w:val="18"/>
                <w:lang w:eastAsia="es-MX"/>
              </w:rPr>
            </w:pPr>
            <w:r>
              <w:rPr>
                <w:rFonts w:eastAsia="Times New Roman" w:cs="Times New Roman"/>
                <w:sz w:val="18"/>
                <w:szCs w:val="18"/>
                <w:lang w:eastAsia="es-MX"/>
              </w:rPr>
              <w:t>* Dirección Administrati</w:t>
            </w:r>
            <w:r w:rsidRPr="00887D01">
              <w:rPr>
                <w:rFonts w:eastAsia="Times New Roman" w:cs="Times New Roman"/>
                <w:sz w:val="18"/>
                <w:szCs w:val="18"/>
                <w:lang w:eastAsia="es-MX"/>
              </w:rPr>
              <w:t>va</w:t>
            </w:r>
            <w:r>
              <w:rPr>
                <w:rFonts w:eastAsia="Times New Roman" w:cs="Times New Roman"/>
                <w:sz w:val="18"/>
                <w:szCs w:val="18"/>
                <w:lang w:eastAsia="es-MX"/>
              </w:rPr>
              <w:t>.</w:t>
            </w:r>
          </w:p>
          <w:p w:rsidR="00215C47" w:rsidRDefault="00215C47" w:rsidP="00887D01">
            <w:pPr>
              <w:pStyle w:val="Prrafodelista"/>
              <w:spacing w:after="0" w:line="240" w:lineRule="auto"/>
              <w:ind w:left="0" w:right="486"/>
              <w:rPr>
                <w:rFonts w:eastAsia="Times New Roman" w:cs="Times New Roman"/>
                <w:sz w:val="18"/>
                <w:szCs w:val="18"/>
                <w:lang w:eastAsia="es-MX"/>
              </w:rPr>
            </w:pPr>
            <w:r>
              <w:rPr>
                <w:rFonts w:eastAsia="Times New Roman" w:cs="Times New Roman"/>
                <w:sz w:val="18"/>
                <w:szCs w:val="18"/>
                <w:lang w:eastAsia="es-MX"/>
              </w:rPr>
              <w:t>*Dirección de lo Contencioso</w:t>
            </w:r>
          </w:p>
          <w:p w:rsidR="00215C47" w:rsidRDefault="00215C47" w:rsidP="00887D01">
            <w:pPr>
              <w:pStyle w:val="Prrafodelista"/>
              <w:spacing w:after="0" w:line="240" w:lineRule="auto"/>
              <w:ind w:left="0" w:right="486"/>
              <w:rPr>
                <w:rFonts w:eastAsia="Times New Roman" w:cs="Times New Roman"/>
                <w:sz w:val="18"/>
                <w:szCs w:val="18"/>
                <w:lang w:eastAsia="es-MX"/>
              </w:rPr>
            </w:pPr>
            <w:r>
              <w:rPr>
                <w:rFonts w:eastAsia="Times New Roman" w:cs="Times New Roman"/>
                <w:sz w:val="18"/>
                <w:szCs w:val="18"/>
                <w:lang w:eastAsia="es-MX"/>
              </w:rPr>
              <w:t>*Dirección de Presupuesto</w:t>
            </w:r>
          </w:p>
          <w:p w:rsidR="00215C47" w:rsidRDefault="00215C47" w:rsidP="00887D01">
            <w:pPr>
              <w:pStyle w:val="Prrafodelista"/>
              <w:spacing w:after="0" w:line="240" w:lineRule="auto"/>
              <w:ind w:left="0" w:right="486"/>
              <w:rPr>
                <w:rFonts w:eastAsia="Times New Roman" w:cs="Times New Roman"/>
                <w:sz w:val="18"/>
                <w:szCs w:val="18"/>
                <w:lang w:eastAsia="es-MX"/>
              </w:rPr>
            </w:pPr>
            <w:r>
              <w:rPr>
                <w:rFonts w:eastAsia="Times New Roman" w:cs="Times New Roman"/>
                <w:sz w:val="18"/>
                <w:szCs w:val="18"/>
                <w:lang w:eastAsia="es-MX"/>
              </w:rPr>
              <w:t xml:space="preserve">*Dirección de Ingresos </w:t>
            </w:r>
          </w:p>
          <w:p w:rsidR="00215C47" w:rsidRDefault="00215C47" w:rsidP="00887D01">
            <w:pPr>
              <w:pStyle w:val="Prrafodelista"/>
              <w:spacing w:after="0" w:line="240" w:lineRule="auto"/>
              <w:ind w:left="0" w:right="486"/>
              <w:rPr>
                <w:rFonts w:eastAsia="Times New Roman" w:cs="Times New Roman"/>
                <w:sz w:val="18"/>
                <w:szCs w:val="18"/>
                <w:lang w:eastAsia="es-MX"/>
              </w:rPr>
            </w:pPr>
            <w:r>
              <w:rPr>
                <w:rFonts w:eastAsia="Times New Roman" w:cs="Times New Roman"/>
                <w:sz w:val="18"/>
                <w:szCs w:val="18"/>
                <w:lang w:eastAsia="es-MX"/>
              </w:rPr>
              <w:t>*Dirección de Auditoria e Inspección Fiscal</w:t>
            </w:r>
          </w:p>
          <w:p w:rsidR="00215C47" w:rsidRPr="00887D01" w:rsidRDefault="00215C47" w:rsidP="00887D01">
            <w:pPr>
              <w:pStyle w:val="Prrafodelista"/>
              <w:spacing w:after="0" w:line="240" w:lineRule="auto"/>
              <w:ind w:left="0" w:right="486"/>
              <w:rPr>
                <w:rFonts w:eastAsia="Times New Roman" w:cs="Times New Roman"/>
                <w:sz w:val="18"/>
                <w:szCs w:val="18"/>
                <w:lang w:eastAsia="es-MX"/>
              </w:rPr>
            </w:pPr>
            <w:r>
              <w:rPr>
                <w:rFonts w:eastAsia="Times New Roman" w:cs="Times New Roman"/>
                <w:sz w:val="18"/>
                <w:szCs w:val="18"/>
                <w:lang w:eastAsia="es-MX"/>
              </w:rPr>
              <w:t>*Subsecretaría de Planeación e Inversión Pública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 </w:t>
            </w:r>
            <w:r w:rsidRPr="00DF2BB3">
              <w:rPr>
                <w:rFonts w:eastAsia="Times New Roman" w:cs="Times New Roman"/>
                <w:i/>
                <w:iCs/>
                <w:sz w:val="18"/>
                <w:szCs w:val="18"/>
                <w:lang w:eastAsia="es-MX"/>
              </w:rPr>
              <w:t>Los indicadores que permitan rendir cuenta de sus objetivos y resultados;</w:t>
            </w:r>
          </w:p>
        </w:tc>
        <w:tc>
          <w:tcPr>
            <w:tcW w:w="1014" w:type="dxa"/>
            <w:tcBorders>
              <w:top w:val="nil"/>
              <w:left w:val="nil"/>
              <w:bottom w:val="single" w:sz="4" w:space="0" w:color="auto"/>
              <w:right w:val="single" w:sz="4" w:space="0" w:color="auto"/>
            </w:tcBorders>
            <w:shd w:val="clear" w:color="auto" w:fill="auto"/>
          </w:tcPr>
          <w:p w:rsidR="00215C47" w:rsidRDefault="00215C47" w:rsidP="004F5549">
            <w:pPr>
              <w:jc w:val="center"/>
              <w:rPr>
                <w:rFonts w:eastAsia="Times New Roman" w:cs="Times New Roman"/>
                <w:b/>
                <w:szCs w:val="18"/>
                <w:lang w:eastAsia="es-MX"/>
              </w:rPr>
            </w:pPr>
          </w:p>
          <w:p w:rsidR="00215C47" w:rsidRPr="004E0F2E" w:rsidRDefault="00215C47" w:rsidP="004F5549">
            <w:pPr>
              <w:jc w:val="center"/>
              <w:rPr>
                <w:b/>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En el ámbito de las competencias de la dirección de administración y la Subsecretaría de Planeación e Inversión Pública</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A16969">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XIII, 26 fracción XX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A16969">
            <w:pPr>
              <w:pStyle w:val="Prrafodelista"/>
              <w:spacing w:after="0" w:line="240" w:lineRule="auto"/>
              <w:ind w:left="0" w:right="486"/>
              <w:rPr>
                <w:rFonts w:eastAsia="Times New Roman" w:cs="Times New Roman"/>
                <w:sz w:val="18"/>
                <w:szCs w:val="18"/>
                <w:lang w:eastAsia="es-MX"/>
              </w:rPr>
            </w:pPr>
            <w:r>
              <w:rPr>
                <w:rFonts w:eastAsia="Times New Roman" w:cs="Times New Roman"/>
                <w:sz w:val="18"/>
                <w:szCs w:val="18"/>
                <w:lang w:eastAsia="es-MX"/>
              </w:rPr>
              <w:t xml:space="preserve">* </w:t>
            </w:r>
            <w:r w:rsidRPr="00887D01">
              <w:rPr>
                <w:rFonts w:eastAsia="Times New Roman" w:cs="Times New Roman"/>
                <w:sz w:val="18"/>
                <w:szCs w:val="18"/>
                <w:lang w:eastAsia="es-MX"/>
              </w:rPr>
              <w:t>Dirección Administrativa</w:t>
            </w:r>
            <w:r>
              <w:rPr>
                <w:rFonts w:eastAsia="Times New Roman" w:cs="Times New Roman"/>
                <w:sz w:val="18"/>
                <w:szCs w:val="18"/>
                <w:lang w:eastAsia="es-MX"/>
              </w:rPr>
              <w:t>.</w:t>
            </w:r>
          </w:p>
          <w:p w:rsidR="00215C47" w:rsidRPr="00887D01" w:rsidRDefault="00215C47" w:rsidP="00A16969">
            <w:pPr>
              <w:pStyle w:val="Prrafodelista"/>
              <w:spacing w:after="0" w:line="240" w:lineRule="auto"/>
              <w:ind w:left="0" w:right="486"/>
              <w:rPr>
                <w:rFonts w:eastAsia="Times New Roman" w:cs="Times New Roman"/>
                <w:sz w:val="18"/>
                <w:szCs w:val="18"/>
                <w:lang w:eastAsia="es-MX"/>
              </w:rPr>
            </w:pPr>
            <w:r>
              <w:rPr>
                <w:rFonts w:eastAsia="Times New Roman" w:cs="Times New Roman"/>
                <w:sz w:val="18"/>
                <w:szCs w:val="18"/>
                <w:lang w:eastAsia="es-MX"/>
              </w:rPr>
              <w:t>*Subsecretaría de Planeación e Inversión Pública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 </w:t>
            </w:r>
            <w:r w:rsidRPr="00DF2BB3">
              <w:rPr>
                <w:rFonts w:eastAsia="Times New Roman" w:cs="Times New Roman"/>
                <w:i/>
                <w:iCs/>
                <w:sz w:val="18"/>
                <w:szCs w:val="18"/>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w:t>
            </w:r>
            <w:r w:rsidRPr="00DF2BB3">
              <w:rPr>
                <w:rFonts w:eastAsia="Times New Roman" w:cs="Times New Roman"/>
                <w:i/>
                <w:iCs/>
                <w:sz w:val="18"/>
                <w:szCs w:val="18"/>
                <w:lang w:eastAsia="es-MX"/>
              </w:rPr>
              <w:lastRenderedPageBreak/>
              <w:t>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lastRenderedPageBreak/>
              <w:t>Aplica</w:t>
            </w:r>
          </w:p>
        </w:tc>
        <w:tc>
          <w:tcPr>
            <w:tcW w:w="2693" w:type="dxa"/>
            <w:tcBorders>
              <w:top w:val="nil"/>
              <w:left w:val="nil"/>
              <w:bottom w:val="single" w:sz="4" w:space="0" w:color="auto"/>
              <w:right w:val="single" w:sz="4" w:space="0" w:color="auto"/>
            </w:tcBorders>
            <w:shd w:val="clear" w:color="auto" w:fill="auto"/>
            <w:vAlign w:val="center"/>
          </w:tcPr>
          <w:p w:rsidR="00215C47" w:rsidRPr="004F5549" w:rsidRDefault="00215C47" w:rsidP="00FE3AFA">
            <w:pPr>
              <w:spacing w:after="0" w:line="240" w:lineRule="auto"/>
              <w:jc w:val="both"/>
              <w:rPr>
                <w:rFonts w:eastAsia="Times New Roman" w:cs="Times New Roman"/>
                <w:sz w:val="18"/>
                <w:szCs w:val="18"/>
                <w:lang w:eastAsia="es-MX"/>
              </w:rPr>
            </w:pPr>
            <w:r>
              <w:rPr>
                <w:sz w:val="18"/>
                <w:szCs w:val="18"/>
              </w:rPr>
              <w:t>A la Dirección Administrativa le compete c</w:t>
            </w:r>
            <w:r w:rsidRPr="004F5549">
              <w:rPr>
                <w:sz w:val="18"/>
                <w:szCs w:val="18"/>
              </w:rPr>
              <w:t>oordinar que se mantenga actualizada la plantilla de personal que presta sus servicios en la Secretaría y que se cumpla con los lineamientos que dicta Administración en relación al capital humano</w:t>
            </w:r>
            <w:r>
              <w:rPr>
                <w:sz w:val="18"/>
                <w:szCs w:val="18"/>
              </w:rPr>
              <w:t>.</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4F5549">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V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VIII </w:t>
            </w:r>
            <w:r w:rsidRPr="00DF2BB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4F5549" w:rsidRDefault="00215C47" w:rsidP="00552A83">
            <w:pPr>
              <w:spacing w:after="0" w:line="240" w:lineRule="auto"/>
              <w:jc w:val="both"/>
              <w:rPr>
                <w:rFonts w:eastAsia="Times New Roman" w:cs="Times New Roman"/>
                <w:sz w:val="18"/>
                <w:szCs w:val="18"/>
                <w:lang w:eastAsia="es-MX"/>
              </w:rPr>
            </w:pPr>
            <w:r w:rsidRPr="004F5549">
              <w:rPr>
                <w:sz w:val="18"/>
                <w:szCs w:val="18"/>
              </w:rPr>
              <w:t>A la Dirección Administrativa le compete coordinar el pago oportuna de la nómina del personal autorizado a la Secretaría</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A16969">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VII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A16969">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IX </w:t>
            </w:r>
            <w:r w:rsidRPr="00DF2BB3">
              <w:rPr>
                <w:rFonts w:eastAsia="Times New Roman" w:cs="Times New Roman"/>
                <w:i/>
                <w:iCs/>
                <w:sz w:val="18"/>
                <w:szCs w:val="18"/>
                <w:lang w:eastAsia="es-MX"/>
              </w:rPr>
              <w:t>Los gastos de representación y viáticos, así como el objeto e informe de comisión correspondiente;</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4F5549" w:rsidRDefault="00215C47" w:rsidP="006939A1">
            <w:pPr>
              <w:spacing w:after="0" w:line="240" w:lineRule="auto"/>
              <w:rPr>
                <w:rFonts w:eastAsia="Times New Roman" w:cs="Times New Roman"/>
                <w:sz w:val="18"/>
                <w:szCs w:val="18"/>
                <w:lang w:eastAsia="es-MX"/>
              </w:rPr>
            </w:pPr>
            <w:r w:rsidRPr="004F5549">
              <w:rPr>
                <w:sz w:val="18"/>
                <w:szCs w:val="18"/>
              </w:rPr>
              <w:t>Tener a su cargo la planeación, programación, presupuestación y ejecución del presupuesto egresos autorizado a la Secretaría, así como también supervisar que se ejerza, registre presupuestal y contablemente las operaciones que se deriven del ejercicio del presupuesto de egresos autorizado</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4F5549">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XI, XIV y XVIII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sidRPr="003C2CA6">
              <w:rPr>
                <w:sz w:val="18"/>
                <w:szCs w:val="18"/>
              </w:rPr>
              <w:t>Coordinar que se mantenga actualizada la plantilla de personal que presta sus servicios en la Secretaría y que se cumpla con los lineamientos que dicta Administración en relación al capital humano</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3C2CA6">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V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 </w:t>
            </w:r>
            <w:r w:rsidRPr="00DF2BB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3C2CA6" w:rsidRDefault="00215C47" w:rsidP="006939A1">
            <w:pPr>
              <w:spacing w:after="0" w:line="240" w:lineRule="auto"/>
              <w:rPr>
                <w:rFonts w:eastAsia="Times New Roman" w:cs="Times New Roman"/>
                <w:sz w:val="18"/>
                <w:szCs w:val="18"/>
                <w:lang w:eastAsia="es-MX"/>
              </w:rPr>
            </w:pPr>
            <w:r w:rsidRPr="003C2CA6">
              <w:rPr>
                <w:sz w:val="18"/>
                <w:szCs w:val="18"/>
              </w:rPr>
              <w:t>Suscribir los contratos de prestación de servicios, arrendamientos, entre otros, que sean necesarios para llevar a cabo las funciones consignadas a la Secretaría, previo acuerdo con el Secretario</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VI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0412F3" w:rsidRDefault="00215C47" w:rsidP="00DF2BB3">
            <w:pPr>
              <w:spacing w:after="0" w:line="240" w:lineRule="auto"/>
              <w:rPr>
                <w:rFonts w:eastAsia="Times New Roman" w:cs="Times New Roman"/>
                <w:i/>
                <w:iCs/>
                <w:sz w:val="18"/>
                <w:szCs w:val="18"/>
                <w:lang w:eastAsia="es-MX"/>
              </w:rPr>
            </w:pPr>
            <w:r w:rsidRPr="000412F3">
              <w:rPr>
                <w:rFonts w:eastAsia="Times New Roman" w:cs="Times New Roman"/>
                <w:b/>
                <w:bCs/>
                <w:i/>
                <w:iCs/>
                <w:sz w:val="18"/>
                <w:szCs w:val="18"/>
                <w:lang w:eastAsia="es-MX"/>
              </w:rPr>
              <w:t xml:space="preserve">Fracción XII </w:t>
            </w:r>
            <w:r w:rsidRPr="000412F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014" w:type="dxa"/>
            <w:tcBorders>
              <w:top w:val="nil"/>
              <w:left w:val="nil"/>
              <w:bottom w:val="single" w:sz="4" w:space="0" w:color="auto"/>
              <w:right w:val="single" w:sz="4" w:space="0" w:color="auto"/>
            </w:tcBorders>
            <w:shd w:val="clear" w:color="auto" w:fill="auto"/>
            <w:vAlign w:val="center"/>
          </w:tcPr>
          <w:p w:rsidR="00215C47" w:rsidRPr="000412F3" w:rsidRDefault="00215C47" w:rsidP="00282D60">
            <w:pPr>
              <w:spacing w:after="0" w:line="240" w:lineRule="auto"/>
              <w:jc w:val="center"/>
              <w:rPr>
                <w:rFonts w:eastAsia="Times New Roman" w:cs="Times New Roman"/>
                <w:b/>
                <w:szCs w:val="18"/>
                <w:lang w:eastAsia="es-MX"/>
              </w:rPr>
            </w:pPr>
            <w:r w:rsidRPr="000412F3">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0412F3" w:rsidRDefault="00215C47" w:rsidP="006939A1">
            <w:pPr>
              <w:spacing w:after="0" w:line="240" w:lineRule="auto"/>
              <w:rPr>
                <w:rFonts w:eastAsia="Times New Roman" w:cs="Times New Roman"/>
                <w:sz w:val="18"/>
                <w:szCs w:val="18"/>
                <w:lang w:eastAsia="es-MX"/>
              </w:rPr>
            </w:pPr>
            <w:r w:rsidRPr="000412F3">
              <w:rPr>
                <w:sz w:val="18"/>
                <w:szCs w:val="18"/>
              </w:rPr>
              <w:t>Recibir y registrar las declaraciones patrimoniales, en los términos de la Ley de Responsabilidades de los Servidores Públicos del Estado y Municipios de Oaxaca</w:t>
            </w:r>
          </w:p>
        </w:tc>
        <w:tc>
          <w:tcPr>
            <w:tcW w:w="1984" w:type="dxa"/>
            <w:tcBorders>
              <w:top w:val="nil"/>
              <w:left w:val="nil"/>
              <w:bottom w:val="single" w:sz="4" w:space="0" w:color="auto"/>
              <w:right w:val="single" w:sz="4" w:space="0" w:color="auto"/>
            </w:tcBorders>
            <w:shd w:val="clear" w:color="auto" w:fill="auto"/>
            <w:vAlign w:val="center"/>
          </w:tcPr>
          <w:p w:rsidR="00215C47" w:rsidRPr="000412F3" w:rsidRDefault="00215C47" w:rsidP="006939A1">
            <w:pPr>
              <w:spacing w:after="0" w:line="240" w:lineRule="auto"/>
              <w:rPr>
                <w:rFonts w:eastAsia="Times New Roman" w:cs="Times New Roman"/>
                <w:sz w:val="18"/>
                <w:szCs w:val="18"/>
                <w:lang w:eastAsia="es-MX"/>
              </w:rPr>
            </w:pPr>
            <w:r w:rsidRPr="000412F3">
              <w:rPr>
                <w:rFonts w:eastAsia="Times New Roman" w:cs="Times New Roman"/>
                <w:sz w:val="18"/>
                <w:szCs w:val="18"/>
                <w:lang w:eastAsia="es-MX"/>
              </w:rPr>
              <w:t>Artículo 47 fracción XIV de la Ley Orgánica del Poder Ejecutivo del Estado</w:t>
            </w:r>
          </w:p>
        </w:tc>
        <w:tc>
          <w:tcPr>
            <w:tcW w:w="1843" w:type="dxa"/>
            <w:tcBorders>
              <w:top w:val="single" w:sz="4" w:space="0" w:color="auto"/>
              <w:left w:val="nil"/>
              <w:bottom w:val="single" w:sz="4" w:space="0" w:color="auto"/>
              <w:right w:val="single" w:sz="4" w:space="0" w:color="auto"/>
            </w:tcBorders>
            <w:shd w:val="clear" w:color="auto" w:fill="auto"/>
            <w:vAlign w:val="center"/>
          </w:tcPr>
          <w:p w:rsidR="00215C47" w:rsidRPr="000412F3" w:rsidRDefault="00215C47" w:rsidP="006939A1">
            <w:pPr>
              <w:spacing w:after="0" w:line="240" w:lineRule="auto"/>
              <w:rPr>
                <w:rFonts w:eastAsia="Times New Roman" w:cs="Times New Roman"/>
                <w:sz w:val="18"/>
                <w:szCs w:val="18"/>
                <w:lang w:eastAsia="es-MX"/>
              </w:rPr>
            </w:pPr>
            <w:r w:rsidRPr="000412F3">
              <w:rPr>
                <w:rFonts w:eastAsia="Times New Roman" w:cs="Times New Roman"/>
                <w:sz w:val="18"/>
                <w:szCs w:val="18"/>
                <w:lang w:eastAsia="es-MX"/>
              </w:rPr>
              <w:t>*Secretaría de la Contraloría y Transparencia Gubernamental</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XIII </w:t>
            </w:r>
            <w:r w:rsidRPr="00DF2BB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83DF4" w:rsidRDefault="00215C47" w:rsidP="006939A1">
            <w:pPr>
              <w:spacing w:after="0" w:line="240" w:lineRule="auto"/>
              <w:rPr>
                <w:rFonts w:eastAsia="Times New Roman" w:cs="Times New Roman"/>
                <w:sz w:val="18"/>
                <w:szCs w:val="18"/>
                <w:lang w:eastAsia="es-MX"/>
              </w:rPr>
            </w:pPr>
            <w:r w:rsidRPr="00D83DF4">
              <w:rPr>
                <w:sz w:val="18"/>
                <w:szCs w:val="18"/>
              </w:rPr>
              <w:t>Fungir como responsable de la Unidad de Transparencia de la Secretaría</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Artículo 23 fracción 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*Procuraduría Fiscal</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XIV </w:t>
            </w:r>
            <w:r w:rsidRPr="00DF2BB3">
              <w:rPr>
                <w:rFonts w:eastAsia="Times New Roman" w:cs="Times New Roman"/>
                <w:i/>
                <w:iCs/>
                <w:sz w:val="18"/>
                <w:szCs w:val="18"/>
                <w:lang w:eastAsia="es-MX"/>
              </w:rPr>
              <w:t>Las convocatorias a concursos para ocupar cargos públicos y los resultados de los mismos;</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 xml:space="preserve">Aplica </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Coordinar que se cumplan los lineamientos de la Secretaría de Administración en relación al capital humano</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V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XV</w:t>
            </w:r>
            <w:r w:rsidRPr="00DF2BB3">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F2BB3">
              <w:rPr>
                <w:rFonts w:eastAsia="Times New Roman" w:cs="Times New Roman"/>
                <w:i/>
                <w:iCs/>
                <w:sz w:val="18"/>
                <w:szCs w:val="18"/>
                <w:lang w:eastAsia="es-MX"/>
              </w:rPr>
              <w:br w:type="page"/>
              <w:t>...</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Corresponde a la Dirección de Ingresos y a la Dirección de Contabilidad Gubernamental, integrar los informes de estímulos fiscales contenidos en la Ley de Ingresos del Estado, así integrar la información consolidada del Gobierno del Estado sobre los datos de subsidios y apoyos otorgados por las diferentes dependencias y entidades del Estado de Oaxaca.</w:t>
            </w:r>
          </w:p>
        </w:tc>
        <w:tc>
          <w:tcPr>
            <w:tcW w:w="1984" w:type="dxa"/>
            <w:tcBorders>
              <w:top w:val="nil"/>
              <w:left w:val="nil"/>
              <w:bottom w:val="single" w:sz="4" w:space="0" w:color="auto"/>
              <w:right w:val="single" w:sz="4" w:space="0" w:color="auto"/>
            </w:tcBorders>
            <w:shd w:val="clear" w:color="auto" w:fill="auto"/>
            <w:vAlign w:val="center"/>
          </w:tcPr>
          <w:p w:rsidR="00215C47" w:rsidRPr="00202E6D" w:rsidRDefault="00215C47" w:rsidP="00202E6D">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Artículos 2, 3 y 4 de Ley de Ingresos del Estado en relación con lo establecido por los artículos 16, 37 fracción IX y 41 fracción XI del Reglamento Interno de esta Secretaria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AB598F" w:rsidRDefault="00215C47" w:rsidP="006939A1">
            <w:pPr>
              <w:spacing w:after="0" w:line="240" w:lineRule="auto"/>
              <w:rPr>
                <w:rFonts w:eastAsia="Times New Roman" w:cs="Times New Roman"/>
                <w:sz w:val="18"/>
                <w:szCs w:val="18"/>
                <w:lang w:eastAsia="es-MX"/>
              </w:rPr>
            </w:pPr>
            <w:r w:rsidRPr="00AB598F">
              <w:rPr>
                <w:rFonts w:eastAsia="Times New Roman" w:cs="Times New Roman"/>
                <w:sz w:val="18"/>
                <w:szCs w:val="18"/>
                <w:lang w:eastAsia="es-MX"/>
              </w:rPr>
              <w:t>*Dirección de Ingresos</w:t>
            </w:r>
          </w:p>
          <w:p w:rsidR="00215C47" w:rsidRPr="007A560B" w:rsidRDefault="00215C47" w:rsidP="00AB598F">
            <w:pPr>
              <w:spacing w:after="0" w:line="240" w:lineRule="auto"/>
              <w:rPr>
                <w:rFonts w:eastAsia="Times New Roman" w:cs="Times New Roman"/>
                <w:sz w:val="18"/>
                <w:szCs w:val="18"/>
                <w:highlight w:val="red"/>
                <w:lang w:eastAsia="es-MX"/>
              </w:rPr>
            </w:pPr>
            <w:r w:rsidRPr="00AB598F">
              <w:rPr>
                <w:rFonts w:eastAsia="Times New Roman" w:cs="Times New Roman"/>
                <w:sz w:val="18"/>
                <w:szCs w:val="18"/>
                <w:lang w:eastAsia="es-MX"/>
              </w:rPr>
              <w:t xml:space="preserve">*Dirección </w:t>
            </w:r>
            <w:r>
              <w:rPr>
                <w:rFonts w:eastAsia="Times New Roman" w:cs="Times New Roman"/>
                <w:sz w:val="18"/>
                <w:szCs w:val="18"/>
                <w:lang w:eastAsia="es-MX"/>
              </w:rPr>
              <w:t>de Contabilidad Gubernamental</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 </w:t>
            </w:r>
            <w:r w:rsidRPr="00DF2BB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Es facultad de la Dirección Administrativa lo referente al capital humano en coordinación con la Secretaria de Administración.</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Articulo 8 fracción VI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type="page"/>
            </w:r>
            <w:r w:rsidRPr="00DF2BB3">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Fracción XVII</w:t>
            </w:r>
            <w:r w:rsidRPr="00DF2BB3">
              <w:rPr>
                <w:rFonts w:eastAsia="Times New Roman" w:cs="Times New Roman"/>
                <w:i/>
                <w:iCs/>
                <w:sz w:val="18"/>
                <w:szCs w:val="18"/>
                <w:lang w:eastAsia="es-MX"/>
              </w:rPr>
              <w:br w:type="page"/>
            </w:r>
            <w:r w:rsidRPr="00DF2BB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Es facultad de la Dirección Administrativa lo referente al capital humano en coordinación con la Secretaria de Administración.</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1B3BF8">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V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CB1DCD">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XVIII </w:t>
            </w:r>
            <w:r w:rsidRPr="00DF2BB3">
              <w:rPr>
                <w:rFonts w:eastAsia="Times New Roman" w:cs="Times New Roman"/>
                <w:i/>
                <w:iCs/>
                <w:sz w:val="18"/>
                <w:szCs w:val="18"/>
                <w:lang w:eastAsia="es-MX"/>
              </w:rPr>
              <w:t>El listado de Servidores Públicos con sanciones administrativas definitivas, especificando la causa de sanción y la disposición;</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Es facultad de la Dirección Administrativa lo referente al capital humano en coordinación con la Secretaria de la Contraloría y Transparencia Gubernamental</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36505B">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V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CB1DCD">
            <w:pPr>
              <w:spacing w:after="0" w:line="240" w:lineRule="auto"/>
              <w:rPr>
                <w:rFonts w:eastAsia="Times New Roman" w:cs="Times New Roman"/>
                <w:sz w:val="18"/>
                <w:szCs w:val="18"/>
                <w:lang w:eastAsia="es-MX"/>
              </w:rPr>
            </w:pPr>
            <w:r>
              <w:rPr>
                <w:rFonts w:eastAsia="Times New Roman" w:cs="Times New Roman"/>
                <w:sz w:val="18"/>
                <w:szCs w:val="18"/>
                <w:lang w:eastAsia="es-MX"/>
              </w:rPr>
              <w:t>*</w:t>
            </w:r>
            <w:r w:rsidRPr="00AB598F">
              <w:rPr>
                <w:rFonts w:eastAsia="Times New Roman" w:cs="Times New Roman"/>
                <w:sz w:val="18"/>
                <w:szCs w:val="18"/>
                <w:lang w:eastAsia="es-MX"/>
              </w:rPr>
              <w:t>Dirección Administrativa.</w:t>
            </w:r>
          </w:p>
          <w:p w:rsidR="00215C47" w:rsidRPr="00DF2BB3" w:rsidRDefault="00215C47" w:rsidP="00CB1DCD">
            <w:pPr>
              <w:spacing w:after="0" w:line="240" w:lineRule="auto"/>
              <w:rPr>
                <w:rFonts w:eastAsia="Times New Roman" w:cs="Times New Roman"/>
                <w:sz w:val="18"/>
                <w:szCs w:val="18"/>
                <w:lang w:eastAsia="es-MX"/>
              </w:rPr>
            </w:pP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XIX </w:t>
            </w:r>
            <w:r w:rsidRPr="00DF2BB3">
              <w:rPr>
                <w:rFonts w:eastAsia="Times New Roman" w:cs="Times New Roman"/>
                <w:i/>
                <w:iCs/>
                <w:sz w:val="18"/>
                <w:szCs w:val="18"/>
                <w:lang w:eastAsia="es-MX"/>
              </w:rPr>
              <w:t>Los servicios que ofrecen señalando los requisitos para acceder a ellos;</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7A560B">
            <w:pPr>
              <w:spacing w:after="0" w:line="240" w:lineRule="auto"/>
              <w:rPr>
                <w:rFonts w:eastAsia="Times New Roman" w:cs="Times New Roman"/>
                <w:sz w:val="18"/>
                <w:szCs w:val="18"/>
                <w:lang w:eastAsia="es-MX"/>
              </w:rPr>
            </w:pPr>
            <w:r>
              <w:rPr>
                <w:rFonts w:eastAsia="Times New Roman" w:cs="Times New Roman"/>
                <w:sz w:val="18"/>
                <w:szCs w:val="18"/>
                <w:lang w:eastAsia="es-MX"/>
              </w:rPr>
              <w:t>A fin de cumplir con las disposiciones contenidas en la Ley de Transparencia, la unidad de transparencia coordina la actualización de los trámites y servicios a cargo de la Secretaría información que actualmente se encuentra disponible en el portal de la Secretaría.</w:t>
            </w:r>
          </w:p>
        </w:tc>
        <w:tc>
          <w:tcPr>
            <w:tcW w:w="1984" w:type="dxa"/>
            <w:tcBorders>
              <w:top w:val="nil"/>
              <w:left w:val="nil"/>
              <w:bottom w:val="single" w:sz="4" w:space="0" w:color="auto"/>
              <w:right w:val="single" w:sz="4" w:space="0" w:color="auto"/>
            </w:tcBorders>
            <w:shd w:val="clear" w:color="auto" w:fill="auto"/>
            <w:vAlign w:val="center"/>
          </w:tcPr>
          <w:p w:rsidR="00215C47" w:rsidRPr="00CB7C72" w:rsidRDefault="00215C47" w:rsidP="006939A1">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Artículo 23 fracción III en relación con el artículo 24 fracción XVI y XVII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AA0D16">
            <w:pPr>
              <w:spacing w:after="0" w:line="240" w:lineRule="auto"/>
              <w:rPr>
                <w:rFonts w:eastAsia="Times New Roman" w:cs="Times New Roman"/>
                <w:sz w:val="18"/>
                <w:szCs w:val="18"/>
                <w:lang w:eastAsia="es-MX"/>
              </w:rPr>
            </w:pPr>
            <w:r>
              <w:rPr>
                <w:rFonts w:eastAsia="Times New Roman" w:cs="Times New Roman"/>
                <w:sz w:val="18"/>
                <w:szCs w:val="18"/>
                <w:lang w:eastAsia="es-MX"/>
              </w:rPr>
              <w:t>*Procuraduría Fiscal (Portal de esta Secretaria de Finanzas)</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Son solicitados por la Procuraduría fiscal a las áreas que tengan dicha información.</w:t>
            </w: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 </w:t>
            </w:r>
            <w:r w:rsidRPr="00DF2BB3">
              <w:rPr>
                <w:rFonts w:eastAsia="Times New Roman" w:cs="Times New Roman"/>
                <w:i/>
                <w:iCs/>
                <w:sz w:val="18"/>
                <w:szCs w:val="18"/>
                <w:lang w:eastAsia="es-MX"/>
              </w:rPr>
              <w:t>Los trámites, requisitos y formatos que ofrecen;</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 fin de cumplir con las disposiciones contenidas en la Ley de Transparencia, la unidad de transparencia coordina la actualización de los trámites y servicios a cargo de la Secretaría información que actualmente se encuentra disponible en el portal de la Secretaría.</w:t>
            </w:r>
          </w:p>
        </w:tc>
        <w:tc>
          <w:tcPr>
            <w:tcW w:w="1984" w:type="dxa"/>
            <w:tcBorders>
              <w:top w:val="nil"/>
              <w:left w:val="nil"/>
              <w:bottom w:val="single" w:sz="4" w:space="0" w:color="auto"/>
              <w:right w:val="single" w:sz="4" w:space="0" w:color="auto"/>
            </w:tcBorders>
            <w:shd w:val="clear" w:color="auto" w:fill="auto"/>
            <w:vAlign w:val="center"/>
          </w:tcPr>
          <w:p w:rsidR="00215C47" w:rsidRPr="00CB7C72" w:rsidRDefault="00215C47" w:rsidP="006939A1">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Artículo 23 fracción III en relación con el artículo 24 fracción XVI y XVII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*Portal de esta Secretaria de Finanzas</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 </w:t>
            </w:r>
            <w:r w:rsidRPr="00DF2BB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7A560B">
            <w:pPr>
              <w:spacing w:after="0" w:line="240" w:lineRule="auto"/>
              <w:rPr>
                <w:rFonts w:eastAsia="Times New Roman" w:cs="Times New Roman"/>
                <w:sz w:val="18"/>
                <w:szCs w:val="18"/>
                <w:lang w:eastAsia="es-MX"/>
              </w:rPr>
            </w:pPr>
            <w:r>
              <w:rPr>
                <w:rFonts w:eastAsia="Times New Roman" w:cs="Times New Roman"/>
                <w:sz w:val="18"/>
                <w:szCs w:val="18"/>
                <w:lang w:eastAsia="es-MX"/>
              </w:rPr>
              <w:t>La Dirección Administrativa es el área que planea, programa, presupuesta y ejerce los recursos aprobados en el Presupuesto de Egresos del Estado de Oaxaca.</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Articulo 8 fracción XIV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2506A2" w:rsidRDefault="00215C47" w:rsidP="00097099">
            <w:pPr>
              <w:spacing w:after="0" w:line="240" w:lineRule="auto"/>
              <w:rPr>
                <w:rFonts w:eastAsia="Times New Roman" w:cs="Times New Roman"/>
                <w:i/>
                <w:iCs/>
                <w:sz w:val="18"/>
                <w:szCs w:val="18"/>
                <w:lang w:eastAsia="es-MX"/>
              </w:rPr>
            </w:pPr>
            <w:r w:rsidRPr="002506A2">
              <w:rPr>
                <w:rFonts w:eastAsia="Times New Roman" w:cs="Times New Roman"/>
                <w:b/>
                <w:bCs/>
                <w:i/>
                <w:iCs/>
                <w:sz w:val="18"/>
                <w:szCs w:val="18"/>
                <w:lang w:eastAsia="es-MX"/>
              </w:rPr>
              <w:t>Artículo 70</w:t>
            </w:r>
            <w:r w:rsidRPr="002506A2">
              <w:rPr>
                <w:rFonts w:eastAsia="Times New Roman" w:cs="Times New Roman"/>
                <w:b/>
                <w:bCs/>
                <w:i/>
                <w:iCs/>
                <w:sz w:val="18"/>
                <w:szCs w:val="18"/>
                <w:lang w:eastAsia="es-MX"/>
              </w:rPr>
              <w:br/>
            </w:r>
            <w:r w:rsidRPr="002506A2">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2506A2" w:rsidRDefault="00215C47" w:rsidP="00DF2BB3">
            <w:pPr>
              <w:spacing w:after="0" w:line="240" w:lineRule="auto"/>
              <w:rPr>
                <w:rFonts w:eastAsia="Times New Roman" w:cs="Times New Roman"/>
                <w:i/>
                <w:iCs/>
                <w:sz w:val="18"/>
                <w:szCs w:val="18"/>
                <w:lang w:eastAsia="es-MX"/>
              </w:rPr>
            </w:pPr>
            <w:r w:rsidRPr="002506A2">
              <w:rPr>
                <w:rFonts w:eastAsia="Times New Roman" w:cs="Times New Roman"/>
                <w:b/>
                <w:bCs/>
                <w:i/>
                <w:iCs/>
                <w:sz w:val="18"/>
                <w:szCs w:val="18"/>
                <w:lang w:eastAsia="es-MX"/>
              </w:rPr>
              <w:t xml:space="preserve">Fracción XXII </w:t>
            </w:r>
            <w:r w:rsidRPr="002506A2">
              <w:rPr>
                <w:rFonts w:eastAsia="Times New Roman" w:cs="Times New Roman"/>
                <w:i/>
                <w:iCs/>
                <w:sz w:val="18"/>
                <w:szCs w:val="18"/>
                <w:lang w:eastAsia="es-MX"/>
              </w:rPr>
              <w:t>La información relativa a la deuda pública, en términos de la normatividad aplicable;</w:t>
            </w:r>
          </w:p>
        </w:tc>
        <w:tc>
          <w:tcPr>
            <w:tcW w:w="1014" w:type="dxa"/>
            <w:tcBorders>
              <w:top w:val="nil"/>
              <w:left w:val="nil"/>
              <w:bottom w:val="single" w:sz="4" w:space="0" w:color="auto"/>
              <w:right w:val="single" w:sz="4" w:space="0" w:color="auto"/>
            </w:tcBorders>
            <w:shd w:val="clear" w:color="auto" w:fill="auto"/>
            <w:noWrap/>
            <w:vAlign w:val="center"/>
          </w:tcPr>
          <w:p w:rsidR="00215C47" w:rsidRPr="002506A2" w:rsidRDefault="00215C47" w:rsidP="00E774C4">
            <w:pPr>
              <w:spacing w:after="0" w:line="240" w:lineRule="auto"/>
              <w:jc w:val="center"/>
              <w:rPr>
                <w:rFonts w:eastAsia="Times New Roman" w:cs="Times New Roman"/>
                <w:b/>
                <w:szCs w:val="18"/>
                <w:lang w:eastAsia="es-MX"/>
              </w:rPr>
            </w:pPr>
            <w:r w:rsidRPr="002506A2">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noWrap/>
            <w:vAlign w:val="center"/>
          </w:tcPr>
          <w:p w:rsidR="00215C47" w:rsidRPr="002506A2" w:rsidRDefault="00215C47" w:rsidP="006939A1">
            <w:pPr>
              <w:spacing w:after="0" w:line="240" w:lineRule="auto"/>
              <w:rPr>
                <w:rFonts w:eastAsia="Times New Roman" w:cs="Times New Roman"/>
                <w:sz w:val="18"/>
                <w:szCs w:val="18"/>
                <w:lang w:eastAsia="es-MX"/>
              </w:rPr>
            </w:pPr>
            <w:r w:rsidRPr="002506A2">
              <w:rPr>
                <w:rFonts w:eastAsia="Times New Roman" w:cs="Times New Roman"/>
                <w:sz w:val="18"/>
                <w:szCs w:val="18"/>
                <w:lang w:eastAsia="es-MX"/>
              </w:rPr>
              <w:t>Corresponde a la Tesorería como área competente en materia de deuda pública preparar trimestralmente los informes sobre la situación de la deuda pública del Estado. Información que se encuentra disponible en el portal de la Secretaría de Finanzas.</w:t>
            </w:r>
          </w:p>
        </w:tc>
        <w:tc>
          <w:tcPr>
            <w:tcW w:w="1984" w:type="dxa"/>
            <w:tcBorders>
              <w:top w:val="nil"/>
              <w:left w:val="nil"/>
              <w:bottom w:val="single" w:sz="4" w:space="0" w:color="auto"/>
              <w:right w:val="single" w:sz="4" w:space="0" w:color="auto"/>
            </w:tcBorders>
            <w:shd w:val="clear" w:color="auto" w:fill="auto"/>
            <w:vAlign w:val="center"/>
          </w:tcPr>
          <w:p w:rsidR="00215C47" w:rsidRPr="002506A2" w:rsidRDefault="00215C47" w:rsidP="006939A1">
            <w:pPr>
              <w:spacing w:after="0" w:line="240" w:lineRule="auto"/>
              <w:rPr>
                <w:rFonts w:eastAsia="Times New Roman" w:cs="Times New Roman"/>
                <w:sz w:val="18"/>
                <w:szCs w:val="18"/>
                <w:lang w:eastAsia="es-MX"/>
              </w:rPr>
            </w:pPr>
            <w:r w:rsidRPr="002506A2">
              <w:rPr>
                <w:rFonts w:eastAsia="Times New Roman" w:cs="Times New Roman"/>
                <w:sz w:val="18"/>
                <w:szCs w:val="18"/>
                <w:lang w:eastAsia="es-MX"/>
              </w:rPr>
              <w:t>Artículo 46 y 48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2506A2" w:rsidRDefault="00215C47" w:rsidP="006939A1">
            <w:pPr>
              <w:spacing w:after="0" w:line="240" w:lineRule="auto"/>
              <w:rPr>
                <w:rFonts w:eastAsia="Times New Roman" w:cs="Times New Roman"/>
                <w:sz w:val="18"/>
                <w:szCs w:val="18"/>
                <w:lang w:eastAsia="es-MX"/>
              </w:rPr>
            </w:pPr>
            <w:r w:rsidRPr="002506A2">
              <w:rPr>
                <w:rFonts w:eastAsia="Times New Roman" w:cs="Times New Roman"/>
                <w:sz w:val="18"/>
                <w:szCs w:val="18"/>
                <w:lang w:eastAsia="es-MX"/>
              </w:rPr>
              <w:t>*Tesorería</w:t>
            </w:r>
          </w:p>
        </w:tc>
        <w:tc>
          <w:tcPr>
            <w:tcW w:w="1418" w:type="dxa"/>
            <w:tcBorders>
              <w:top w:val="nil"/>
              <w:left w:val="single" w:sz="4" w:space="0" w:color="auto"/>
              <w:bottom w:val="single" w:sz="4" w:space="0" w:color="auto"/>
              <w:right w:val="single" w:sz="4" w:space="0" w:color="auto"/>
            </w:tcBorders>
          </w:tcPr>
          <w:p w:rsidR="00215C47" w:rsidRPr="002506A2" w:rsidRDefault="00215C47" w:rsidP="006939A1">
            <w:pPr>
              <w:spacing w:after="0" w:line="240" w:lineRule="auto"/>
              <w:rPr>
                <w:rFonts w:eastAsia="Times New Roman" w:cs="Times New Roman"/>
                <w:sz w:val="18"/>
                <w:szCs w:val="18"/>
                <w:lang w:eastAsia="es-MX"/>
              </w:rPr>
            </w:pPr>
            <w:r w:rsidRPr="002506A2">
              <w:rPr>
                <w:rFonts w:eastAsia="Times New Roman" w:cs="Times New Roman"/>
                <w:sz w:val="18"/>
                <w:szCs w:val="18"/>
                <w:lang w:eastAsia="es-MX"/>
              </w:rPr>
              <w:t>Esta información ya se publica en el portal de esta Secretaria de Finanzas</w:t>
            </w: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XXIII </w:t>
            </w:r>
            <w:r w:rsidRPr="00DF2BB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Corresponde a la Dirección Administrativa como área que ejerce el presupuesto aprobado, entregar la información contenida en la presente fracción.</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E12ABF">
            <w:pPr>
              <w:spacing w:after="0" w:line="240" w:lineRule="auto"/>
              <w:rPr>
                <w:rFonts w:eastAsia="Times New Roman" w:cs="Times New Roman"/>
                <w:sz w:val="18"/>
                <w:szCs w:val="18"/>
                <w:lang w:eastAsia="es-MX"/>
              </w:rPr>
            </w:pPr>
            <w:r>
              <w:rPr>
                <w:rFonts w:eastAsia="Times New Roman" w:cs="Times New Roman"/>
                <w:sz w:val="18"/>
                <w:szCs w:val="18"/>
                <w:lang w:eastAsia="es-MX"/>
              </w:rPr>
              <w:t>Articulo 8 fracciones XIX y XXXIII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XXIV </w:t>
            </w:r>
            <w:r w:rsidRPr="00DF2BB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E12ABF">
            <w:pPr>
              <w:spacing w:after="0" w:line="240" w:lineRule="auto"/>
              <w:rPr>
                <w:rFonts w:eastAsia="Times New Roman" w:cs="Times New Roman"/>
                <w:sz w:val="18"/>
                <w:szCs w:val="18"/>
                <w:lang w:eastAsia="es-MX"/>
              </w:rPr>
            </w:pPr>
            <w:r>
              <w:rPr>
                <w:rFonts w:eastAsia="Times New Roman" w:cs="Times New Roman"/>
                <w:sz w:val="18"/>
                <w:szCs w:val="18"/>
                <w:lang w:eastAsia="es-MX"/>
              </w:rPr>
              <w:t>Corresponde a la Dirección Administrativa dar respuesta sobre el particular, ya que le corresponde la planeación, programación, presupuestación, ejercicio y rendición de cuentas de los recursos aprobados en el Presupuesto de Egresos del Estado de Oaxaca</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E12ABF">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XII y XXXIII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 </w:t>
            </w:r>
            <w:r w:rsidRPr="00DF2BB3">
              <w:rPr>
                <w:rFonts w:eastAsia="Times New Roman" w:cs="Times New Roman"/>
                <w:i/>
                <w:iCs/>
                <w:sz w:val="18"/>
                <w:szCs w:val="18"/>
                <w:lang w:eastAsia="es-MX"/>
              </w:rPr>
              <w:t>El resultado de la dictaminación de los estados financieros;</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Corresponde a la Dirección de Contabilidad Gubernamental como área normativa en materia de contabilidad, verificar que se realice la dictaminación de los estados financieros del Estado de Oaxaca, resultados que son integrados en la Cuenta Pública.</w:t>
            </w:r>
          </w:p>
        </w:tc>
        <w:tc>
          <w:tcPr>
            <w:tcW w:w="1984" w:type="dxa"/>
            <w:tcBorders>
              <w:top w:val="nil"/>
              <w:left w:val="nil"/>
              <w:bottom w:val="single" w:sz="4" w:space="0" w:color="auto"/>
              <w:right w:val="single" w:sz="4" w:space="0" w:color="auto"/>
            </w:tcBorders>
            <w:shd w:val="clear" w:color="auto" w:fill="auto"/>
            <w:vAlign w:val="center"/>
          </w:tcPr>
          <w:p w:rsidR="00215C47" w:rsidRPr="00CB7C72" w:rsidRDefault="00215C47" w:rsidP="002637A0">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 xml:space="preserve">Artículo 16 fracción VIII del Reglamento Interno de la Secretaría de Finanzas del Poder Ejecutivo del Estado </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2637A0">
            <w:pPr>
              <w:spacing w:after="0" w:line="240" w:lineRule="auto"/>
              <w:rPr>
                <w:rFonts w:eastAsia="Times New Roman" w:cs="Times New Roman"/>
                <w:sz w:val="18"/>
                <w:szCs w:val="18"/>
                <w:lang w:eastAsia="es-MX"/>
              </w:rPr>
            </w:pPr>
            <w:r w:rsidRPr="002637A0">
              <w:rPr>
                <w:rFonts w:eastAsia="Times New Roman" w:cs="Times New Roman"/>
                <w:sz w:val="18"/>
                <w:szCs w:val="18"/>
                <w:lang w:eastAsia="es-MX"/>
              </w:rPr>
              <w:t xml:space="preserve">*Dirección </w:t>
            </w:r>
            <w:r>
              <w:rPr>
                <w:rFonts w:eastAsia="Times New Roman" w:cs="Times New Roman"/>
                <w:sz w:val="18"/>
                <w:szCs w:val="18"/>
                <w:lang w:eastAsia="es-MX"/>
              </w:rPr>
              <w:t>de Contabilidad Gubernamental</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Información se encuentra en la Cuenta Pública disponible en el portal de la Secretaría de Finanzas.</w:t>
            </w: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8F3D46" w:rsidRDefault="00215C47" w:rsidP="00DF2BB3">
            <w:pPr>
              <w:spacing w:after="0" w:line="240" w:lineRule="auto"/>
              <w:rPr>
                <w:rFonts w:eastAsia="Times New Roman" w:cs="Times New Roman"/>
                <w:i/>
                <w:iCs/>
                <w:sz w:val="18"/>
                <w:szCs w:val="18"/>
                <w:lang w:eastAsia="es-MX"/>
              </w:rPr>
            </w:pPr>
            <w:r w:rsidRPr="008F3D46">
              <w:rPr>
                <w:rFonts w:eastAsia="Times New Roman" w:cs="Times New Roman"/>
                <w:b/>
                <w:bCs/>
                <w:i/>
                <w:iCs/>
                <w:sz w:val="18"/>
                <w:szCs w:val="18"/>
                <w:lang w:eastAsia="es-MX"/>
              </w:rPr>
              <w:t xml:space="preserve">Fracción XXVI </w:t>
            </w:r>
            <w:r w:rsidRPr="008F3D46">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014" w:type="dxa"/>
            <w:tcBorders>
              <w:top w:val="nil"/>
              <w:left w:val="nil"/>
              <w:bottom w:val="single" w:sz="4" w:space="0" w:color="auto"/>
              <w:right w:val="single" w:sz="4" w:space="0" w:color="auto"/>
            </w:tcBorders>
            <w:shd w:val="clear" w:color="auto" w:fill="auto"/>
            <w:noWrap/>
            <w:vAlign w:val="center"/>
          </w:tcPr>
          <w:p w:rsidR="00215C47" w:rsidRPr="008F3D46" w:rsidRDefault="00215C47" w:rsidP="00282D60">
            <w:pPr>
              <w:spacing w:after="0" w:line="240" w:lineRule="auto"/>
              <w:jc w:val="center"/>
              <w:rPr>
                <w:rFonts w:eastAsia="Times New Roman" w:cs="Times New Roman"/>
                <w:b/>
                <w:szCs w:val="18"/>
                <w:lang w:eastAsia="es-MX"/>
              </w:rPr>
            </w:pPr>
            <w:r w:rsidRPr="008F3D46">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44549" w:rsidRDefault="00215C47" w:rsidP="00FE4AC2">
            <w:pPr>
              <w:spacing w:after="0" w:line="240" w:lineRule="auto"/>
              <w:rPr>
                <w:rFonts w:eastAsia="Times New Roman" w:cs="Times New Roman"/>
                <w:color w:val="FF0000"/>
                <w:sz w:val="18"/>
                <w:szCs w:val="18"/>
                <w:lang w:eastAsia="es-MX"/>
              </w:rPr>
            </w:pPr>
          </w:p>
          <w:p w:rsidR="00215C47" w:rsidRPr="00D44549" w:rsidRDefault="00215C47" w:rsidP="00FE4AC2">
            <w:pPr>
              <w:spacing w:after="0" w:line="240" w:lineRule="auto"/>
              <w:rPr>
                <w:rFonts w:eastAsia="Times New Roman" w:cs="Times New Roman"/>
                <w:color w:val="FF0000"/>
                <w:sz w:val="18"/>
                <w:szCs w:val="18"/>
                <w:lang w:eastAsia="es-MX"/>
              </w:rPr>
            </w:pPr>
          </w:p>
        </w:tc>
        <w:tc>
          <w:tcPr>
            <w:tcW w:w="1984" w:type="dxa"/>
            <w:tcBorders>
              <w:top w:val="nil"/>
              <w:left w:val="nil"/>
              <w:bottom w:val="single" w:sz="4" w:space="0" w:color="auto"/>
              <w:right w:val="single" w:sz="4" w:space="0" w:color="auto"/>
            </w:tcBorders>
            <w:shd w:val="clear" w:color="auto" w:fill="auto"/>
            <w:vAlign w:val="center"/>
          </w:tcPr>
          <w:p w:rsidR="00215C47" w:rsidRPr="00D44549" w:rsidRDefault="00215C47" w:rsidP="00535F9F">
            <w:pPr>
              <w:spacing w:after="0" w:line="240" w:lineRule="auto"/>
              <w:rPr>
                <w:rFonts w:eastAsia="Times New Roman" w:cs="Times New Roman"/>
                <w:color w:val="FF0000"/>
                <w:sz w:val="18"/>
                <w:szCs w:val="18"/>
                <w:lang w:eastAsia="es-MX"/>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15C47" w:rsidRPr="00D44549" w:rsidRDefault="00215C47" w:rsidP="006939A1">
            <w:pPr>
              <w:spacing w:after="0" w:line="240" w:lineRule="auto"/>
              <w:rPr>
                <w:rFonts w:eastAsia="Times New Roman" w:cs="Times New Roman"/>
                <w:color w:val="FF0000"/>
                <w:sz w:val="18"/>
                <w:szCs w:val="18"/>
                <w:highlight w:val="red"/>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44549" w:rsidRDefault="00215C47" w:rsidP="008F3D46">
            <w:pPr>
              <w:spacing w:after="0" w:line="240" w:lineRule="auto"/>
              <w:jc w:val="both"/>
              <w:rPr>
                <w:rFonts w:eastAsia="Times New Roman" w:cs="Times New Roman"/>
                <w:color w:val="FF0000"/>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294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2506A2" w:rsidRDefault="00215C47" w:rsidP="00DF2BB3">
            <w:pPr>
              <w:spacing w:after="0" w:line="240" w:lineRule="auto"/>
              <w:rPr>
                <w:rFonts w:eastAsia="Times New Roman" w:cs="Times New Roman"/>
                <w:i/>
                <w:iCs/>
                <w:sz w:val="18"/>
                <w:szCs w:val="18"/>
                <w:lang w:eastAsia="es-MX"/>
              </w:rPr>
            </w:pPr>
            <w:r w:rsidRPr="002506A2">
              <w:rPr>
                <w:rFonts w:eastAsia="Times New Roman" w:cs="Times New Roman"/>
                <w:b/>
                <w:bCs/>
                <w:i/>
                <w:iCs/>
                <w:sz w:val="18"/>
                <w:szCs w:val="18"/>
                <w:lang w:eastAsia="es-MX"/>
              </w:rPr>
              <w:t xml:space="preserve">Fracción XXVII </w:t>
            </w:r>
            <w:r w:rsidRPr="002506A2">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CB7C72" w:rsidRDefault="00215C47" w:rsidP="001E0E39">
            <w:pPr>
              <w:spacing w:after="0" w:line="240" w:lineRule="auto"/>
              <w:rPr>
                <w:rFonts w:eastAsia="Times New Roman" w:cs="Times New Roman"/>
                <w:sz w:val="18"/>
                <w:szCs w:val="18"/>
                <w:lang w:eastAsia="es-MX"/>
              </w:rPr>
            </w:pPr>
            <w:r>
              <w:rPr>
                <w:sz w:val="18"/>
                <w:szCs w:val="18"/>
              </w:rPr>
              <w:t>De conformidad con lo establecido en el Reglamento Interno de esta Secretaria de Finanzas se suscriben convenios en la Subsecretaria de Planeación e Inversión Pública entre esta secretaria y los Municipios del Estado; de igual forma el área de Tesorería, suscribe convenios de colaboración con autoridades federales, estatales y municipales.</w:t>
            </w:r>
          </w:p>
        </w:tc>
        <w:tc>
          <w:tcPr>
            <w:tcW w:w="1984" w:type="dxa"/>
            <w:tcBorders>
              <w:top w:val="nil"/>
              <w:left w:val="nil"/>
              <w:bottom w:val="single" w:sz="4" w:space="0" w:color="auto"/>
              <w:right w:val="single" w:sz="4" w:space="0" w:color="auto"/>
            </w:tcBorders>
            <w:shd w:val="clear" w:color="auto" w:fill="auto"/>
            <w:vAlign w:val="center"/>
          </w:tcPr>
          <w:p w:rsidR="00215C47" w:rsidRPr="00CB7C72" w:rsidRDefault="00215C47" w:rsidP="001E0E39">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 xml:space="preserve">Artículo </w:t>
            </w:r>
            <w:r>
              <w:rPr>
                <w:rFonts w:eastAsia="Times New Roman" w:cs="Times New Roman"/>
                <w:sz w:val="18"/>
                <w:szCs w:val="18"/>
                <w:lang w:eastAsia="es-MX"/>
              </w:rPr>
              <w:t>26 fracciones V y XIV, 37 fracción VII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8B6FC5">
            <w:pPr>
              <w:spacing w:after="0" w:line="240" w:lineRule="auto"/>
              <w:rPr>
                <w:rFonts w:eastAsia="Times New Roman" w:cs="Times New Roman"/>
                <w:sz w:val="18"/>
                <w:szCs w:val="18"/>
                <w:lang w:eastAsia="es-MX"/>
              </w:rPr>
            </w:pPr>
            <w:r>
              <w:rPr>
                <w:rFonts w:eastAsia="Times New Roman" w:cs="Times New Roman"/>
                <w:b/>
                <w:szCs w:val="18"/>
                <w:lang w:eastAsia="es-MX"/>
              </w:rPr>
              <w:t>*</w:t>
            </w:r>
            <w:r w:rsidRPr="005B7355">
              <w:rPr>
                <w:rFonts w:eastAsia="Times New Roman" w:cs="Times New Roman"/>
                <w:sz w:val="18"/>
                <w:szCs w:val="18"/>
                <w:lang w:eastAsia="es-MX"/>
              </w:rPr>
              <w:t>S</w:t>
            </w:r>
            <w:r>
              <w:rPr>
                <w:rFonts w:eastAsia="Times New Roman" w:cs="Times New Roman"/>
                <w:sz w:val="18"/>
                <w:szCs w:val="18"/>
                <w:lang w:eastAsia="es-MX"/>
              </w:rPr>
              <w:t xml:space="preserve">ubsecretaria de </w:t>
            </w:r>
            <w:r w:rsidRPr="005B7355">
              <w:rPr>
                <w:rFonts w:eastAsia="Times New Roman" w:cs="Times New Roman"/>
                <w:sz w:val="18"/>
                <w:szCs w:val="18"/>
                <w:lang w:eastAsia="es-MX"/>
              </w:rPr>
              <w:t>P</w:t>
            </w:r>
            <w:r>
              <w:rPr>
                <w:rFonts w:eastAsia="Times New Roman" w:cs="Times New Roman"/>
                <w:sz w:val="18"/>
                <w:szCs w:val="18"/>
                <w:lang w:eastAsia="es-MX"/>
              </w:rPr>
              <w:t xml:space="preserve">laneación e </w:t>
            </w:r>
            <w:r w:rsidRPr="005B7355">
              <w:rPr>
                <w:rFonts w:eastAsia="Times New Roman" w:cs="Times New Roman"/>
                <w:sz w:val="18"/>
                <w:szCs w:val="18"/>
                <w:lang w:eastAsia="es-MX"/>
              </w:rPr>
              <w:t>I</w:t>
            </w:r>
            <w:r>
              <w:rPr>
                <w:rFonts w:eastAsia="Times New Roman" w:cs="Times New Roman"/>
                <w:sz w:val="18"/>
                <w:szCs w:val="18"/>
                <w:lang w:eastAsia="es-MX"/>
              </w:rPr>
              <w:t xml:space="preserve">nversión </w:t>
            </w:r>
            <w:r w:rsidRPr="005B7355">
              <w:rPr>
                <w:rFonts w:eastAsia="Times New Roman" w:cs="Times New Roman"/>
                <w:sz w:val="18"/>
                <w:szCs w:val="18"/>
                <w:lang w:eastAsia="es-MX"/>
              </w:rPr>
              <w:t>P</w:t>
            </w:r>
            <w:r>
              <w:rPr>
                <w:rFonts w:eastAsia="Times New Roman" w:cs="Times New Roman"/>
                <w:sz w:val="18"/>
                <w:szCs w:val="18"/>
                <w:lang w:eastAsia="es-MX"/>
              </w:rPr>
              <w:t>ública, y</w:t>
            </w:r>
          </w:p>
          <w:p w:rsidR="00215C47" w:rsidRDefault="00215C47" w:rsidP="008B6FC5">
            <w:pPr>
              <w:spacing w:after="0" w:line="240" w:lineRule="auto"/>
              <w:rPr>
                <w:rFonts w:eastAsia="Times New Roman" w:cs="Times New Roman"/>
                <w:sz w:val="18"/>
                <w:szCs w:val="18"/>
                <w:lang w:eastAsia="es-MX"/>
              </w:rPr>
            </w:pPr>
          </w:p>
          <w:p w:rsidR="00215C47" w:rsidRPr="00F20EE6" w:rsidRDefault="00215C47" w:rsidP="008B6FC5">
            <w:pPr>
              <w:spacing w:after="0" w:line="240" w:lineRule="auto"/>
              <w:rPr>
                <w:rFonts w:eastAsia="Times New Roman" w:cs="Times New Roman"/>
                <w:b/>
                <w:sz w:val="18"/>
                <w:szCs w:val="18"/>
                <w:lang w:eastAsia="es-MX"/>
              </w:rPr>
            </w:pPr>
            <w:r>
              <w:rPr>
                <w:rFonts w:eastAsia="Times New Roman" w:cs="Times New Roman"/>
                <w:sz w:val="18"/>
                <w:szCs w:val="18"/>
                <w:lang w:eastAsia="es-MX"/>
              </w:rPr>
              <w:t>*Tesorería</w:t>
            </w:r>
          </w:p>
        </w:tc>
        <w:tc>
          <w:tcPr>
            <w:tcW w:w="1418" w:type="dxa"/>
            <w:tcBorders>
              <w:top w:val="nil"/>
              <w:left w:val="single" w:sz="4" w:space="0" w:color="auto"/>
              <w:bottom w:val="single" w:sz="4" w:space="0" w:color="auto"/>
              <w:right w:val="single" w:sz="4" w:space="0" w:color="auto"/>
            </w:tcBorders>
          </w:tcPr>
          <w:p w:rsidR="00215C47" w:rsidRPr="00F64F85" w:rsidRDefault="00215C47" w:rsidP="006939A1">
            <w:pPr>
              <w:spacing w:after="0" w:line="240" w:lineRule="auto"/>
              <w:rPr>
                <w:rFonts w:eastAsia="Times New Roman" w:cs="Times New Roman"/>
                <w:sz w:val="18"/>
                <w:szCs w:val="18"/>
                <w:highlight w:val="red"/>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239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XXVIII </w:t>
            </w:r>
            <w:r w:rsidRPr="00DF2BB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C427BE" w:rsidRDefault="00215C47" w:rsidP="00C427BE">
            <w:pPr>
              <w:spacing w:after="0" w:line="240" w:lineRule="auto"/>
              <w:rPr>
                <w:rFonts w:eastAsia="Times New Roman" w:cs="Times New Roman"/>
                <w:sz w:val="17"/>
                <w:szCs w:val="17"/>
                <w:lang w:eastAsia="es-MX"/>
              </w:rPr>
            </w:pPr>
            <w:r>
              <w:rPr>
                <w:sz w:val="17"/>
                <w:szCs w:val="17"/>
              </w:rPr>
              <w:t>Corresponde a la Dirección Administrativa, informar sobre la adjudicación directa, invitación restringida o licitación pública de los contratos celebrados en materia de prestación de servicios o adquisición de bienes.</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C427BE">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VI, XVIII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2C33D9">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8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XXIX </w:t>
            </w:r>
            <w:r w:rsidRPr="00DF2BB3">
              <w:rPr>
                <w:rFonts w:eastAsia="Times New Roman" w:cs="Times New Roman"/>
                <w:i/>
                <w:iCs/>
                <w:sz w:val="18"/>
                <w:szCs w:val="18"/>
                <w:lang w:eastAsia="es-MX"/>
              </w:rPr>
              <w:t xml:space="preserve">Los informes que por disposición legal generen los sujetos obligados; </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*Corresponde a la Tesorería informar trimestralmente sobre la entrega de participaciones a los municipios de la Entidad, en cumplimiento de la Ley de Coordinación Fiscal.</w:t>
            </w:r>
          </w:p>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6939A1">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*Corresponde a la Dirección de Contabilidad Gubernamental integrar los informes de avance de gestión y la Cuenta Pública.</w:t>
            </w:r>
          </w:p>
        </w:tc>
        <w:tc>
          <w:tcPr>
            <w:tcW w:w="1984" w:type="dxa"/>
            <w:tcBorders>
              <w:top w:val="nil"/>
              <w:left w:val="nil"/>
              <w:bottom w:val="single" w:sz="4" w:space="0" w:color="auto"/>
              <w:right w:val="single" w:sz="4" w:space="0" w:color="auto"/>
            </w:tcBorders>
            <w:shd w:val="clear" w:color="auto" w:fill="auto"/>
            <w:vAlign w:val="center"/>
          </w:tcPr>
          <w:p w:rsidR="00215C47" w:rsidRDefault="00215C47" w:rsidP="006939A1">
            <w:pPr>
              <w:spacing w:after="0" w:line="240" w:lineRule="auto"/>
              <w:rPr>
                <w:rFonts w:eastAsia="Times New Roman" w:cs="Times New Roman"/>
                <w:sz w:val="18"/>
                <w:szCs w:val="18"/>
                <w:lang w:eastAsia="es-MX"/>
              </w:rPr>
            </w:pPr>
          </w:p>
          <w:p w:rsidR="00215C47" w:rsidRPr="00CB7C72" w:rsidRDefault="00215C47" w:rsidP="006939A1">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Artículo 11 de la Ley de Coordinación Fiscal para el Estado de Oaxaca en relación con los artículos 46 y 48 Reglamento Interno de la Secretaría de Finanzas del Poder Ejecutivo del Estado</w:t>
            </w:r>
          </w:p>
          <w:p w:rsidR="00215C47" w:rsidRDefault="00215C47" w:rsidP="006939A1">
            <w:pPr>
              <w:spacing w:after="0" w:line="240" w:lineRule="auto"/>
              <w:rPr>
                <w:rFonts w:eastAsia="Times New Roman" w:cs="Times New Roman"/>
                <w:sz w:val="18"/>
                <w:szCs w:val="18"/>
                <w:lang w:eastAsia="es-MX"/>
              </w:rPr>
            </w:pPr>
          </w:p>
          <w:p w:rsidR="00215C47" w:rsidRPr="00CB7C72" w:rsidRDefault="00215C47" w:rsidP="006939A1">
            <w:pPr>
              <w:spacing w:after="0" w:line="240" w:lineRule="auto"/>
              <w:rPr>
                <w:rFonts w:eastAsia="Times New Roman" w:cs="Times New Roman"/>
                <w:sz w:val="18"/>
                <w:szCs w:val="18"/>
                <w:lang w:eastAsia="es-MX"/>
              </w:rPr>
            </w:pPr>
          </w:p>
          <w:p w:rsidR="00215C47" w:rsidRPr="00DF2BB3" w:rsidRDefault="00215C47" w:rsidP="00B22A11">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Artículo 1, 2, 3, 7 y 10 Bis de la Ley General de Contabilidad Gubernamental, Artículo 85 de la Ley Estatal de Presupuesto y Responsabilidad Hacendaria y los artículos 11, 12, 13, 14 y 15 de la Ley de Fiscalización Superior para el Estado de Oaxaca.</w:t>
            </w:r>
          </w:p>
        </w:tc>
        <w:tc>
          <w:tcPr>
            <w:tcW w:w="1843" w:type="dxa"/>
            <w:tcBorders>
              <w:top w:val="single" w:sz="4" w:space="0" w:color="auto"/>
              <w:left w:val="nil"/>
              <w:bottom w:val="single" w:sz="4" w:space="0" w:color="auto"/>
              <w:right w:val="single" w:sz="4" w:space="0" w:color="auto"/>
            </w:tcBorders>
            <w:vAlign w:val="center"/>
          </w:tcPr>
          <w:p w:rsidR="00215C47"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*Tesorería</w:t>
            </w:r>
          </w:p>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Contabilidad Gubernamental</w:t>
            </w:r>
          </w:p>
        </w:tc>
        <w:tc>
          <w:tcPr>
            <w:tcW w:w="1418" w:type="dxa"/>
            <w:tcBorders>
              <w:top w:val="nil"/>
              <w:left w:val="single" w:sz="4" w:space="0" w:color="auto"/>
              <w:bottom w:val="single" w:sz="4" w:space="0" w:color="auto"/>
              <w:right w:val="single" w:sz="4" w:space="0" w:color="auto"/>
            </w:tcBorders>
          </w:tcPr>
          <w:p w:rsidR="00215C47" w:rsidRDefault="00215C47" w:rsidP="00A86B1B">
            <w:pPr>
              <w:spacing w:after="0" w:line="240" w:lineRule="auto"/>
              <w:rPr>
                <w:rFonts w:eastAsia="Times New Roman" w:cs="Times New Roman"/>
                <w:sz w:val="18"/>
                <w:szCs w:val="18"/>
                <w:lang w:eastAsia="es-MX"/>
              </w:rPr>
            </w:pPr>
            <w:r>
              <w:rPr>
                <w:rFonts w:eastAsia="Times New Roman" w:cs="Times New Roman"/>
                <w:sz w:val="18"/>
                <w:szCs w:val="18"/>
                <w:lang w:eastAsia="es-MX"/>
              </w:rPr>
              <w:t>*Las participaciones entregadas a los Municipios</w:t>
            </w:r>
          </w:p>
          <w:p w:rsidR="00215C47" w:rsidRDefault="00215C47" w:rsidP="00A86B1B">
            <w:pPr>
              <w:spacing w:after="0" w:line="240" w:lineRule="auto"/>
              <w:rPr>
                <w:rFonts w:eastAsia="Times New Roman" w:cs="Times New Roman"/>
                <w:sz w:val="18"/>
                <w:szCs w:val="18"/>
                <w:lang w:eastAsia="es-MX"/>
              </w:rPr>
            </w:pPr>
          </w:p>
          <w:p w:rsidR="00215C47" w:rsidRPr="00DF2BB3" w:rsidRDefault="00215C47" w:rsidP="00A86B1B">
            <w:pPr>
              <w:spacing w:after="0" w:line="240" w:lineRule="auto"/>
              <w:rPr>
                <w:rFonts w:eastAsia="Times New Roman" w:cs="Times New Roman"/>
                <w:sz w:val="18"/>
                <w:szCs w:val="18"/>
                <w:lang w:eastAsia="es-MX"/>
              </w:rPr>
            </w:pPr>
            <w:r>
              <w:rPr>
                <w:rFonts w:eastAsia="Times New Roman" w:cs="Times New Roman"/>
                <w:sz w:val="18"/>
                <w:szCs w:val="18"/>
                <w:lang w:eastAsia="es-MX"/>
              </w:rPr>
              <w:t>*El Informe Trimestral de Deuda Pública</w:t>
            </w: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 </w:t>
            </w:r>
            <w:r w:rsidRPr="00DF2BB3">
              <w:rPr>
                <w:rFonts w:eastAsia="Times New Roman" w:cs="Times New Roman"/>
                <w:i/>
                <w:iCs/>
                <w:sz w:val="18"/>
                <w:szCs w:val="18"/>
                <w:lang w:eastAsia="es-MX"/>
              </w:rPr>
              <w:t>Las estadísticas que generen en cumplimiento de sus facultades, competencias o funciones con la mayor desagregación posible;</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Corresponde a la Secretaría de Finanzas emitir estadísticas relacionadas con los ingresos de gestión para ser informados a la SHCP, así como los relacionados con el ejercicio del gasto; igualmente informa al SAT el resultado del cumplimiento del Convenio de Colaboración </w:t>
            </w:r>
            <w:r>
              <w:rPr>
                <w:rFonts w:eastAsia="Times New Roman" w:cs="Times New Roman"/>
                <w:sz w:val="18"/>
                <w:szCs w:val="18"/>
                <w:lang w:eastAsia="es-MX"/>
              </w:rPr>
              <w:lastRenderedPageBreak/>
              <w:t>Administrativa en materia fiscal, generando datos para conocer la recaudación de impuestos coordinados y su defensa en tribunales.</w:t>
            </w:r>
          </w:p>
          <w:p w:rsidR="00215C47"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En materia financiera corresponde a la Tesorería emitir informes en materia de deuda pública, así como el comportamiento de los ingresos de los municipios para la distribución de participaciones.</w:t>
            </w:r>
          </w:p>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Corresponde a la Dirección de Planeación Estatal integrar datos estadísticos relacionados con los municipios para la distribución de los fondos de aportaciones para los municipios.</w:t>
            </w:r>
          </w:p>
        </w:tc>
        <w:tc>
          <w:tcPr>
            <w:tcW w:w="1984" w:type="dxa"/>
            <w:tcBorders>
              <w:top w:val="nil"/>
              <w:left w:val="nil"/>
              <w:bottom w:val="single" w:sz="4" w:space="0" w:color="auto"/>
              <w:right w:val="single" w:sz="4" w:space="0" w:color="auto"/>
            </w:tcBorders>
            <w:shd w:val="clear" w:color="auto" w:fill="auto"/>
            <w:vAlign w:val="center"/>
          </w:tcPr>
          <w:p w:rsidR="00215C47"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 xml:space="preserve">Artículo 16 fracción VI, XVII, 25 fracción XXVII, 37 fracción XXVII, 43 fracción XXIV, </w:t>
            </w:r>
          </w:p>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AGREGAR FUNDAMENTACIÓN DE LEY DE COORDINACIÓN FISCAL, LEY DE DEUDA </w:t>
            </w:r>
            <w:r>
              <w:rPr>
                <w:rFonts w:eastAsia="Times New Roman" w:cs="Times New Roman"/>
                <w:sz w:val="18"/>
                <w:szCs w:val="18"/>
                <w:lang w:eastAsia="es-MX"/>
              </w:rPr>
              <w:lastRenderedPageBreak/>
              <w:t>PÚBLICA, ETC.</w:t>
            </w:r>
          </w:p>
        </w:tc>
        <w:tc>
          <w:tcPr>
            <w:tcW w:w="1843" w:type="dxa"/>
            <w:tcBorders>
              <w:top w:val="single" w:sz="4" w:space="0" w:color="auto"/>
              <w:left w:val="nil"/>
              <w:bottom w:val="single" w:sz="4" w:space="0" w:color="auto"/>
              <w:right w:val="single" w:sz="4" w:space="0" w:color="auto"/>
            </w:tcBorders>
            <w:vAlign w:val="center"/>
          </w:tcPr>
          <w:p w:rsidR="00215C47" w:rsidRPr="004E0F2E" w:rsidRDefault="00215C47" w:rsidP="00A86B1B">
            <w:pPr>
              <w:pStyle w:val="Prrafodelista"/>
              <w:spacing w:after="0" w:line="240" w:lineRule="auto"/>
              <w:ind w:left="0" w:right="486"/>
              <w:rPr>
                <w:rFonts w:eastAsia="Times New Roman" w:cs="Times New Roman"/>
                <w:sz w:val="16"/>
                <w:szCs w:val="18"/>
                <w:lang w:eastAsia="es-MX"/>
              </w:rPr>
            </w:pPr>
            <w:r w:rsidRPr="004E0F2E">
              <w:rPr>
                <w:rFonts w:eastAsia="Times New Roman" w:cs="Times New Roman"/>
                <w:sz w:val="16"/>
                <w:szCs w:val="18"/>
                <w:lang w:eastAsia="es-MX"/>
              </w:rPr>
              <w:lastRenderedPageBreak/>
              <w:t>*Dirección de lo Contencioso</w:t>
            </w:r>
          </w:p>
          <w:p w:rsidR="00215C47" w:rsidRPr="004E0F2E" w:rsidRDefault="00215C47" w:rsidP="00A86B1B">
            <w:pPr>
              <w:pStyle w:val="Prrafodelista"/>
              <w:spacing w:after="0" w:line="240" w:lineRule="auto"/>
              <w:ind w:left="0" w:right="486"/>
              <w:rPr>
                <w:rFonts w:eastAsia="Times New Roman" w:cs="Times New Roman"/>
                <w:sz w:val="16"/>
                <w:szCs w:val="18"/>
                <w:lang w:eastAsia="es-MX"/>
              </w:rPr>
            </w:pPr>
            <w:r w:rsidRPr="004E0F2E">
              <w:rPr>
                <w:rFonts w:eastAsia="Times New Roman" w:cs="Times New Roman"/>
                <w:sz w:val="16"/>
                <w:szCs w:val="18"/>
                <w:lang w:eastAsia="es-MX"/>
              </w:rPr>
              <w:t>*Dirección de Contabilidad Gubernamental</w:t>
            </w:r>
          </w:p>
          <w:p w:rsidR="00215C47" w:rsidRPr="004E0F2E" w:rsidRDefault="00215C47" w:rsidP="00A86B1B">
            <w:pPr>
              <w:pStyle w:val="Prrafodelista"/>
              <w:spacing w:after="0" w:line="240" w:lineRule="auto"/>
              <w:ind w:left="0" w:right="486"/>
              <w:rPr>
                <w:rFonts w:eastAsia="Times New Roman" w:cs="Times New Roman"/>
                <w:sz w:val="16"/>
                <w:szCs w:val="18"/>
                <w:lang w:eastAsia="es-MX"/>
              </w:rPr>
            </w:pPr>
            <w:r w:rsidRPr="004E0F2E">
              <w:rPr>
                <w:rFonts w:eastAsia="Times New Roman" w:cs="Times New Roman"/>
                <w:sz w:val="16"/>
                <w:szCs w:val="18"/>
                <w:lang w:eastAsia="es-MX"/>
              </w:rPr>
              <w:t xml:space="preserve">*Dirección de Ingresos </w:t>
            </w:r>
          </w:p>
          <w:p w:rsidR="00215C47" w:rsidRPr="004E0F2E" w:rsidRDefault="00215C47" w:rsidP="00A86B1B">
            <w:pPr>
              <w:pStyle w:val="Prrafodelista"/>
              <w:spacing w:after="0" w:line="240" w:lineRule="auto"/>
              <w:ind w:left="0" w:right="486"/>
              <w:rPr>
                <w:rFonts w:eastAsia="Times New Roman" w:cs="Times New Roman"/>
                <w:sz w:val="16"/>
                <w:szCs w:val="18"/>
                <w:lang w:eastAsia="es-MX"/>
              </w:rPr>
            </w:pPr>
            <w:r w:rsidRPr="004E0F2E">
              <w:rPr>
                <w:rFonts w:eastAsia="Times New Roman" w:cs="Times New Roman"/>
                <w:sz w:val="16"/>
                <w:szCs w:val="18"/>
                <w:lang w:eastAsia="es-MX"/>
              </w:rPr>
              <w:t>*Dirección de Auditoria e Inspección Fiscal</w:t>
            </w:r>
          </w:p>
          <w:p w:rsidR="00215C47" w:rsidRPr="004E0F2E" w:rsidRDefault="00215C47" w:rsidP="00A86B1B">
            <w:pPr>
              <w:spacing w:after="0" w:line="240" w:lineRule="auto"/>
              <w:rPr>
                <w:rFonts w:eastAsia="Times New Roman" w:cs="Times New Roman"/>
                <w:sz w:val="16"/>
                <w:szCs w:val="18"/>
                <w:lang w:eastAsia="es-MX"/>
              </w:rPr>
            </w:pPr>
            <w:r w:rsidRPr="004E0F2E">
              <w:rPr>
                <w:rFonts w:eastAsia="Times New Roman" w:cs="Times New Roman"/>
                <w:sz w:val="16"/>
                <w:szCs w:val="18"/>
                <w:lang w:eastAsia="es-MX"/>
              </w:rPr>
              <w:lastRenderedPageBreak/>
              <w:t>*Subsecretaría de Planeación e Inversión Pública</w:t>
            </w:r>
          </w:p>
          <w:p w:rsidR="00215C47" w:rsidRPr="004E0F2E" w:rsidRDefault="00215C47" w:rsidP="00A86B1B">
            <w:pPr>
              <w:spacing w:after="0" w:line="240" w:lineRule="auto"/>
              <w:rPr>
                <w:rFonts w:eastAsia="Times New Roman" w:cs="Times New Roman"/>
                <w:sz w:val="16"/>
                <w:szCs w:val="18"/>
                <w:lang w:eastAsia="es-MX"/>
              </w:rPr>
            </w:pPr>
            <w:r w:rsidRPr="004E0F2E">
              <w:rPr>
                <w:rFonts w:eastAsia="Times New Roman" w:cs="Times New Roman"/>
                <w:sz w:val="16"/>
                <w:szCs w:val="18"/>
                <w:lang w:eastAsia="es-MX"/>
              </w:rPr>
              <w:t>*Tesorería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 </w:t>
            </w:r>
            <w:r w:rsidRPr="00DF2BB3">
              <w:rPr>
                <w:rFonts w:eastAsia="Times New Roman" w:cs="Times New Roman"/>
                <w:i/>
                <w:iCs/>
                <w:sz w:val="18"/>
                <w:szCs w:val="18"/>
                <w:lang w:eastAsia="es-MX"/>
              </w:rPr>
              <w:t>Informe de avances programáticos o presupuestales, balances generales y su estado financiero;</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E71229" w:rsidRDefault="00215C47" w:rsidP="006939A1">
            <w:pPr>
              <w:spacing w:after="0" w:line="240" w:lineRule="auto"/>
              <w:rPr>
                <w:rFonts w:eastAsia="Times New Roman" w:cs="Times New Roman"/>
                <w:sz w:val="18"/>
                <w:szCs w:val="18"/>
                <w:lang w:eastAsia="es-MX"/>
              </w:rPr>
            </w:pPr>
            <w:r w:rsidRPr="00E71229">
              <w:rPr>
                <w:sz w:val="18"/>
                <w:szCs w:val="18"/>
              </w:rPr>
              <w:t>Tener a su cargo la planeación, programación, presupuestación y ejecución del presupuesto egresos autorizado a la Secretaría</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E71229">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XI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 </w:t>
            </w:r>
            <w:r w:rsidRPr="00DF2BB3">
              <w:rPr>
                <w:rFonts w:eastAsia="Times New Roman" w:cs="Times New Roman"/>
                <w:i/>
                <w:iCs/>
                <w:sz w:val="18"/>
                <w:szCs w:val="18"/>
                <w:lang w:eastAsia="es-MX"/>
              </w:rPr>
              <w:t>Padrón de proveedores y contratistas;</w:t>
            </w:r>
          </w:p>
        </w:tc>
        <w:tc>
          <w:tcPr>
            <w:tcW w:w="1014" w:type="dxa"/>
            <w:tcBorders>
              <w:top w:val="nil"/>
              <w:left w:val="nil"/>
              <w:bottom w:val="single" w:sz="4" w:space="0" w:color="auto"/>
              <w:right w:val="single" w:sz="4" w:space="0" w:color="auto"/>
            </w:tcBorders>
            <w:shd w:val="clear" w:color="auto" w:fill="auto"/>
            <w:noWrap/>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E71229" w:rsidRDefault="00215C47" w:rsidP="006939A1">
            <w:pPr>
              <w:spacing w:after="0" w:line="240" w:lineRule="auto"/>
              <w:rPr>
                <w:rFonts w:eastAsia="Times New Roman" w:cs="Times New Roman"/>
                <w:sz w:val="18"/>
                <w:szCs w:val="18"/>
                <w:lang w:eastAsia="es-MX"/>
              </w:rPr>
            </w:pPr>
            <w:r w:rsidRPr="00E71229">
              <w:rPr>
                <w:sz w:val="18"/>
                <w:szCs w:val="18"/>
              </w:rPr>
              <w:t xml:space="preserve">Supervisar que se registre en el sistema la entrada de las adquisiciones de bienes realizados y su suministro a las </w:t>
            </w:r>
            <w:r>
              <w:rPr>
                <w:sz w:val="18"/>
                <w:szCs w:val="18"/>
              </w:rPr>
              <w:t>diversas áreas de la Secretaría</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XX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XXXIII </w:t>
            </w:r>
            <w:r w:rsidRPr="00DF2BB3">
              <w:rPr>
                <w:rFonts w:eastAsia="Times New Roman" w:cs="Times New Roman"/>
                <w:i/>
                <w:iCs/>
                <w:sz w:val="18"/>
                <w:szCs w:val="18"/>
                <w:lang w:eastAsia="es-MX"/>
              </w:rPr>
              <w:t>Los convenios de coordinación de concertación con los sectores social y privado;</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4E0F2E" w:rsidRDefault="00215C47" w:rsidP="00E71229">
            <w:pPr>
              <w:spacing w:after="0" w:line="240" w:lineRule="auto"/>
              <w:rPr>
                <w:rFonts w:eastAsia="Times New Roman" w:cs="Times New Roman"/>
                <w:sz w:val="17"/>
                <w:szCs w:val="17"/>
                <w:lang w:eastAsia="es-MX"/>
              </w:rPr>
            </w:pPr>
            <w:r w:rsidRPr="004E0F2E">
              <w:rPr>
                <w:sz w:val="17"/>
                <w:szCs w:val="17"/>
              </w:rPr>
              <w:t>El Reglamento Interno de la Secretaría de Finanzas del Poder Ejecutivo del Gobierno del Estado confiere la faculta a la Subsecretaría de Planeación e Inversión Pública a promover la celebración de acuerdos de cooperación con los sectores social y privado del Estado</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E71229">
            <w:pPr>
              <w:spacing w:after="0" w:line="240" w:lineRule="auto"/>
              <w:rPr>
                <w:rFonts w:eastAsia="Times New Roman" w:cs="Times New Roman"/>
                <w:sz w:val="18"/>
                <w:szCs w:val="18"/>
                <w:lang w:eastAsia="es-MX"/>
              </w:rPr>
            </w:pPr>
            <w:r>
              <w:rPr>
                <w:rFonts w:eastAsia="Times New Roman" w:cs="Times New Roman"/>
                <w:sz w:val="18"/>
                <w:szCs w:val="18"/>
                <w:lang w:eastAsia="es-MX"/>
              </w:rPr>
              <w:t>Artículo 26 fracción VI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A86B1B">
            <w:pPr>
              <w:spacing w:after="0" w:line="240" w:lineRule="auto"/>
              <w:rPr>
                <w:rFonts w:eastAsia="Times New Roman" w:cs="Times New Roman"/>
                <w:sz w:val="18"/>
                <w:szCs w:val="18"/>
                <w:lang w:eastAsia="es-MX"/>
              </w:rPr>
            </w:pPr>
          </w:p>
          <w:p w:rsidR="00215C47" w:rsidRDefault="00215C47" w:rsidP="00A86B1B">
            <w:pPr>
              <w:spacing w:after="0" w:line="240" w:lineRule="auto"/>
              <w:rPr>
                <w:rFonts w:eastAsia="Times New Roman" w:cs="Times New Roman"/>
                <w:sz w:val="18"/>
                <w:szCs w:val="18"/>
                <w:lang w:eastAsia="es-MX"/>
              </w:rPr>
            </w:pPr>
            <w:r>
              <w:rPr>
                <w:rFonts w:eastAsia="Times New Roman" w:cs="Times New Roman"/>
                <w:sz w:val="18"/>
                <w:szCs w:val="18"/>
                <w:lang w:eastAsia="es-MX"/>
              </w:rPr>
              <w:t>*Subsecretaría de Planeación e Inversión Pública</w:t>
            </w:r>
          </w:p>
          <w:p w:rsidR="00215C47" w:rsidRPr="00DF2BB3" w:rsidRDefault="00215C47" w:rsidP="006939A1">
            <w:pPr>
              <w:spacing w:after="0" w:line="240" w:lineRule="auto"/>
              <w:rPr>
                <w:rFonts w:eastAsia="Times New Roman" w:cs="Times New Roman"/>
                <w:sz w:val="18"/>
                <w:szCs w:val="18"/>
                <w:lang w:eastAsia="es-MX"/>
              </w:rPr>
            </w:pP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XXXIV </w:t>
            </w:r>
            <w:r w:rsidRPr="00DF2BB3">
              <w:rPr>
                <w:rFonts w:eastAsia="Times New Roman" w:cs="Times New Roman"/>
                <w:i/>
                <w:iCs/>
                <w:sz w:val="18"/>
                <w:szCs w:val="18"/>
                <w:lang w:eastAsia="es-MX"/>
              </w:rPr>
              <w:t>El inventario de bienes muebles e inmuebles en posesión y propiedad;</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4E0F2E" w:rsidRDefault="00215C47" w:rsidP="00E71229">
            <w:pPr>
              <w:spacing w:after="0" w:line="240" w:lineRule="auto"/>
              <w:rPr>
                <w:rFonts w:eastAsia="Times New Roman" w:cs="Times New Roman"/>
                <w:sz w:val="17"/>
                <w:szCs w:val="17"/>
                <w:lang w:eastAsia="es-MX"/>
              </w:rPr>
            </w:pPr>
            <w:r w:rsidRPr="004E0F2E">
              <w:rPr>
                <w:sz w:val="17"/>
                <w:szCs w:val="17"/>
              </w:rPr>
              <w:t>El Reglamento Interno de la Secretaría de Finanzas del Poder Ejecutivo del Gobierno del Estado confiere la faculta a la Dirección Administrativa a verificar que se lleve el registro, control y actualización de los bienes muebles e inmuebles asignados a la Secretaría</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27695A">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XXI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 </w:t>
            </w:r>
            <w:r w:rsidRPr="00DF2BB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Default="00215C47" w:rsidP="006939A1">
            <w:pPr>
              <w:spacing w:after="0" w:line="240" w:lineRule="auto"/>
              <w:rPr>
                <w:sz w:val="18"/>
                <w:szCs w:val="18"/>
              </w:rPr>
            </w:pPr>
            <w:r w:rsidRPr="00535F9F">
              <w:rPr>
                <w:sz w:val="18"/>
                <w:szCs w:val="18"/>
              </w:rPr>
              <w:t>De acuerdo al Reglamento Interno de la Secretaría de Finanzas del Poder Ejecutivo del Gobierno del Estado confiere facultades y demás disposiciones normativas aplicables, así como las que expresamente les sean conferidas por su superior jerárquico.</w:t>
            </w:r>
          </w:p>
          <w:p w:rsidR="00215C47" w:rsidRPr="00DF2BB3" w:rsidRDefault="00215C47" w:rsidP="006939A1">
            <w:pPr>
              <w:spacing w:after="0" w:line="240" w:lineRule="auto"/>
              <w:rPr>
                <w:rFonts w:eastAsia="Times New Roman" w:cs="Times New Roman"/>
                <w:sz w:val="18"/>
                <w:szCs w:val="18"/>
                <w:lang w:eastAsia="es-MX"/>
              </w:rPr>
            </w:pP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27695A">
            <w:pPr>
              <w:spacing w:after="0" w:line="240" w:lineRule="auto"/>
              <w:rPr>
                <w:rFonts w:eastAsia="Times New Roman" w:cs="Times New Roman"/>
                <w:sz w:val="18"/>
                <w:szCs w:val="18"/>
                <w:lang w:eastAsia="es-MX"/>
              </w:rPr>
            </w:pPr>
            <w:r>
              <w:rPr>
                <w:rFonts w:eastAsia="Times New Roman" w:cs="Times New Roman"/>
                <w:sz w:val="18"/>
                <w:szCs w:val="18"/>
                <w:lang w:eastAsia="es-MX"/>
              </w:rPr>
              <w:t>Artículo 25 fracción XXVII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lo Contencioso</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 </w:t>
            </w:r>
            <w:r w:rsidRPr="00DF2BB3">
              <w:rPr>
                <w:rFonts w:eastAsia="Times New Roman" w:cs="Times New Roman"/>
                <w:i/>
                <w:iCs/>
                <w:sz w:val="18"/>
                <w:szCs w:val="18"/>
                <w:lang w:eastAsia="es-MX"/>
              </w:rPr>
              <w:t>Las resoluciones y laudos que se emitan en procesos o procedimientos seguidos en forma de juicio;</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27695A">
            <w:pPr>
              <w:spacing w:after="0" w:line="240" w:lineRule="auto"/>
              <w:rPr>
                <w:rFonts w:eastAsia="Times New Roman" w:cs="Times New Roman"/>
                <w:sz w:val="18"/>
                <w:szCs w:val="18"/>
                <w:lang w:eastAsia="es-MX"/>
              </w:rPr>
            </w:pPr>
            <w:r w:rsidRPr="006E43A1">
              <w:rPr>
                <w:sz w:val="18"/>
                <w:szCs w:val="18"/>
              </w:rPr>
              <w:t>Corresponde a la Dirección de lo Contencioso ser representante de la Secretaría en procesos o procedimientos seguimientos en forma de juicio informar sobre el particular.</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27695A">
            <w:pPr>
              <w:spacing w:after="0" w:line="240" w:lineRule="auto"/>
              <w:rPr>
                <w:rFonts w:eastAsia="Times New Roman" w:cs="Times New Roman"/>
                <w:sz w:val="18"/>
                <w:szCs w:val="18"/>
                <w:lang w:eastAsia="es-MX"/>
              </w:rPr>
            </w:pPr>
            <w:r>
              <w:rPr>
                <w:rFonts w:eastAsia="Times New Roman" w:cs="Times New Roman"/>
                <w:sz w:val="18"/>
                <w:szCs w:val="18"/>
                <w:lang w:eastAsia="es-MX"/>
              </w:rPr>
              <w:t>Artículo 25 fracción IV, VI, XIV, XX, XXI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lo Contencioso</w:t>
            </w:r>
          </w:p>
        </w:tc>
        <w:tc>
          <w:tcPr>
            <w:tcW w:w="1418" w:type="dxa"/>
            <w:tcBorders>
              <w:top w:val="nil"/>
              <w:left w:val="single" w:sz="4" w:space="0" w:color="auto"/>
              <w:bottom w:val="single" w:sz="4" w:space="0" w:color="auto"/>
              <w:right w:val="single" w:sz="4" w:space="0" w:color="auto"/>
            </w:tcBorders>
          </w:tcPr>
          <w:p w:rsidR="00215C47" w:rsidRPr="00DF2BB3" w:rsidRDefault="00215C47" w:rsidP="002C33D9">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2506A2" w:rsidRDefault="00215C47" w:rsidP="00097099">
            <w:pPr>
              <w:spacing w:after="0" w:line="240" w:lineRule="auto"/>
              <w:rPr>
                <w:rFonts w:eastAsia="Times New Roman" w:cs="Times New Roman"/>
                <w:i/>
                <w:iCs/>
                <w:sz w:val="18"/>
                <w:szCs w:val="18"/>
                <w:lang w:eastAsia="es-MX"/>
              </w:rPr>
            </w:pPr>
            <w:r w:rsidRPr="002506A2">
              <w:rPr>
                <w:rFonts w:eastAsia="Times New Roman" w:cs="Times New Roman"/>
                <w:b/>
                <w:bCs/>
                <w:i/>
                <w:iCs/>
                <w:sz w:val="18"/>
                <w:szCs w:val="18"/>
                <w:lang w:eastAsia="es-MX"/>
              </w:rPr>
              <w:t>Artículo 70</w:t>
            </w:r>
            <w:r w:rsidRPr="002506A2">
              <w:rPr>
                <w:rFonts w:eastAsia="Times New Roman" w:cs="Times New Roman"/>
                <w:b/>
                <w:bCs/>
                <w:i/>
                <w:iCs/>
                <w:sz w:val="18"/>
                <w:szCs w:val="18"/>
                <w:lang w:eastAsia="es-MX"/>
              </w:rPr>
              <w:br/>
            </w:r>
            <w:r w:rsidRPr="002506A2">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2506A2" w:rsidRDefault="00215C47" w:rsidP="00DF2BB3">
            <w:pPr>
              <w:spacing w:after="0" w:line="240" w:lineRule="auto"/>
              <w:rPr>
                <w:rFonts w:eastAsia="Times New Roman" w:cs="Times New Roman"/>
                <w:i/>
                <w:iCs/>
                <w:sz w:val="18"/>
                <w:szCs w:val="18"/>
                <w:lang w:eastAsia="es-MX"/>
              </w:rPr>
            </w:pPr>
            <w:r w:rsidRPr="002506A2">
              <w:rPr>
                <w:rFonts w:eastAsia="Times New Roman" w:cs="Times New Roman"/>
                <w:b/>
                <w:bCs/>
                <w:i/>
                <w:iCs/>
                <w:sz w:val="18"/>
                <w:szCs w:val="18"/>
                <w:lang w:eastAsia="es-MX"/>
              </w:rPr>
              <w:t xml:space="preserve">Fracción XXXVII </w:t>
            </w:r>
            <w:r w:rsidRPr="002506A2">
              <w:rPr>
                <w:rFonts w:eastAsia="Times New Roman" w:cs="Times New Roman"/>
                <w:i/>
                <w:iCs/>
                <w:sz w:val="18"/>
                <w:szCs w:val="18"/>
                <w:lang w:eastAsia="es-MX"/>
              </w:rPr>
              <w:t>Los mecanismos de participación ciudadana;</w:t>
            </w:r>
          </w:p>
        </w:tc>
        <w:tc>
          <w:tcPr>
            <w:tcW w:w="1014" w:type="dxa"/>
            <w:tcBorders>
              <w:top w:val="nil"/>
              <w:left w:val="nil"/>
              <w:bottom w:val="single" w:sz="4" w:space="0" w:color="auto"/>
              <w:right w:val="single" w:sz="4" w:space="0" w:color="auto"/>
            </w:tcBorders>
            <w:shd w:val="clear" w:color="auto" w:fill="auto"/>
            <w:vAlign w:val="center"/>
          </w:tcPr>
          <w:p w:rsidR="00215C47" w:rsidRPr="002506A2" w:rsidRDefault="00215C47" w:rsidP="00E774C4">
            <w:pPr>
              <w:spacing w:after="0" w:line="240" w:lineRule="auto"/>
              <w:jc w:val="center"/>
              <w:rPr>
                <w:rFonts w:eastAsia="Times New Roman" w:cs="Times New Roman"/>
                <w:b/>
                <w:szCs w:val="18"/>
                <w:lang w:eastAsia="es-MX"/>
              </w:rPr>
            </w:pPr>
            <w:r w:rsidRPr="002506A2">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2506A2" w:rsidRDefault="00215C47" w:rsidP="006939A1">
            <w:pPr>
              <w:spacing w:after="0" w:line="240" w:lineRule="auto"/>
              <w:rPr>
                <w:rFonts w:eastAsia="Times New Roman" w:cs="Times New Roman"/>
                <w:sz w:val="18"/>
                <w:szCs w:val="18"/>
                <w:lang w:eastAsia="es-MX"/>
              </w:rPr>
            </w:pPr>
          </w:p>
        </w:tc>
        <w:tc>
          <w:tcPr>
            <w:tcW w:w="1984" w:type="dxa"/>
            <w:tcBorders>
              <w:top w:val="nil"/>
              <w:left w:val="nil"/>
              <w:bottom w:val="single" w:sz="4" w:space="0" w:color="auto"/>
              <w:right w:val="single" w:sz="4" w:space="0" w:color="auto"/>
            </w:tcBorders>
            <w:shd w:val="clear" w:color="auto" w:fill="auto"/>
            <w:vAlign w:val="center"/>
          </w:tcPr>
          <w:p w:rsidR="00215C47" w:rsidRPr="002506A2" w:rsidRDefault="00215C47" w:rsidP="006939A1">
            <w:pPr>
              <w:spacing w:after="0" w:line="240" w:lineRule="auto"/>
              <w:rPr>
                <w:rFonts w:eastAsia="Times New Roman" w:cs="Times New Roman"/>
                <w:sz w:val="18"/>
                <w:szCs w:val="18"/>
                <w:lang w:eastAsia="es-MX"/>
              </w:rPr>
            </w:pPr>
          </w:p>
        </w:tc>
        <w:tc>
          <w:tcPr>
            <w:tcW w:w="1843" w:type="dxa"/>
            <w:tcBorders>
              <w:top w:val="single" w:sz="4" w:space="0" w:color="auto"/>
              <w:left w:val="nil"/>
              <w:bottom w:val="single" w:sz="4" w:space="0" w:color="auto"/>
              <w:right w:val="single" w:sz="4" w:space="0" w:color="auto"/>
            </w:tcBorders>
            <w:vAlign w:val="center"/>
          </w:tcPr>
          <w:p w:rsidR="00215C47" w:rsidRPr="002506A2"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2506A2" w:rsidRDefault="00215C47" w:rsidP="006939A1">
            <w:pPr>
              <w:spacing w:after="0" w:line="240" w:lineRule="auto"/>
              <w:rPr>
                <w:rFonts w:eastAsia="Times New Roman" w:cs="Times New Roman"/>
                <w:sz w:val="18"/>
                <w:szCs w:val="18"/>
                <w:lang w:eastAsia="es-MX"/>
              </w:rPr>
            </w:pPr>
          </w:p>
          <w:p w:rsidR="00215C47" w:rsidRPr="002506A2" w:rsidRDefault="00215C47" w:rsidP="006939A1">
            <w:pPr>
              <w:spacing w:after="0" w:line="240" w:lineRule="auto"/>
              <w:rPr>
                <w:rFonts w:eastAsia="Times New Roman" w:cs="Times New Roman"/>
                <w:sz w:val="18"/>
                <w:szCs w:val="18"/>
                <w:lang w:eastAsia="es-MX"/>
              </w:rPr>
            </w:pPr>
          </w:p>
          <w:p w:rsidR="00215C47" w:rsidRPr="002506A2" w:rsidRDefault="00215C47" w:rsidP="006939A1">
            <w:pPr>
              <w:spacing w:after="0" w:line="240" w:lineRule="auto"/>
              <w:rPr>
                <w:rFonts w:eastAsia="Times New Roman" w:cs="Times New Roman"/>
                <w:sz w:val="18"/>
                <w:szCs w:val="18"/>
                <w:lang w:eastAsia="es-MX"/>
              </w:rPr>
            </w:pPr>
          </w:p>
          <w:p w:rsidR="00215C47" w:rsidRPr="002506A2"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XXXVIII </w:t>
            </w:r>
            <w:r w:rsidRPr="00DF2BB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581BE0" w:rsidRDefault="00215C47" w:rsidP="00581BE0">
            <w:pPr>
              <w:spacing w:after="0" w:line="240" w:lineRule="auto"/>
              <w:rPr>
                <w:rFonts w:eastAsia="Times New Roman" w:cs="Times New Roman"/>
                <w:sz w:val="18"/>
                <w:szCs w:val="18"/>
                <w:lang w:eastAsia="es-MX"/>
              </w:rPr>
            </w:pPr>
            <w:r w:rsidRPr="006E43A1">
              <w:rPr>
                <w:sz w:val="18"/>
                <w:szCs w:val="18"/>
              </w:rPr>
              <w:t>La Secretaría de Finanzas, ofrece al público a través de programas de estímulos fiscales,  facilidades de pago de contribuciones estatales.</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Artículo 6 fracción I, 14 fracción VI,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441A2A">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Ingresos</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XXXIX </w:t>
            </w:r>
            <w:r w:rsidRPr="00DF2BB3">
              <w:rPr>
                <w:rFonts w:eastAsia="Times New Roman" w:cs="Times New Roman"/>
                <w:i/>
                <w:iCs/>
                <w:sz w:val="18"/>
                <w:szCs w:val="18"/>
                <w:lang w:eastAsia="es-MX"/>
              </w:rPr>
              <w:t>Las actas y resoluciones del Comité de Transparencia de los sujetos obligados;</w:t>
            </w:r>
          </w:p>
        </w:tc>
        <w:tc>
          <w:tcPr>
            <w:tcW w:w="1014" w:type="dxa"/>
            <w:tcBorders>
              <w:top w:val="nil"/>
              <w:left w:val="nil"/>
              <w:bottom w:val="nil"/>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AE6B19" w:rsidRDefault="00215C47" w:rsidP="00AE6B19">
            <w:pPr>
              <w:spacing w:after="0" w:line="240" w:lineRule="auto"/>
              <w:rPr>
                <w:rFonts w:eastAsia="Times New Roman" w:cs="Times New Roman"/>
                <w:sz w:val="18"/>
                <w:szCs w:val="18"/>
                <w:lang w:eastAsia="es-MX"/>
              </w:rPr>
            </w:pPr>
            <w:r w:rsidRPr="00AE6B19">
              <w:rPr>
                <w:sz w:val="18"/>
                <w:szCs w:val="18"/>
              </w:rPr>
              <w:t>Compete a la Procuraduría Fiscal Fungir como responsable de la Unidad de Transparencia de la Secretaría, así como demás facultades que confieran las leyes, este Reglamento y demás disposiciones normativas aplicables, así como las que expresamente les sean conferidas por el Secretario</w:t>
            </w:r>
          </w:p>
        </w:tc>
        <w:tc>
          <w:tcPr>
            <w:tcW w:w="1984" w:type="dxa"/>
            <w:tcBorders>
              <w:top w:val="nil"/>
              <w:left w:val="nil"/>
              <w:bottom w:val="nil"/>
              <w:right w:val="single" w:sz="4" w:space="0" w:color="auto"/>
            </w:tcBorders>
            <w:shd w:val="clear" w:color="auto" w:fill="auto"/>
            <w:vAlign w:val="center"/>
          </w:tcPr>
          <w:p w:rsidR="00215C47" w:rsidRPr="00DF2BB3" w:rsidRDefault="00215C47" w:rsidP="00AE6B19">
            <w:pPr>
              <w:spacing w:after="0" w:line="240" w:lineRule="auto"/>
              <w:rPr>
                <w:rFonts w:eastAsia="Times New Roman" w:cs="Times New Roman"/>
                <w:sz w:val="18"/>
                <w:szCs w:val="18"/>
                <w:lang w:eastAsia="es-MX"/>
              </w:rPr>
            </w:pPr>
            <w:r>
              <w:rPr>
                <w:rFonts w:eastAsia="Times New Roman" w:cs="Times New Roman"/>
                <w:sz w:val="18"/>
                <w:szCs w:val="18"/>
                <w:lang w:eastAsia="es-MX"/>
              </w:rPr>
              <w:t>Artículo 23 fracción III, XVIII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CB1DCD">
            <w:pPr>
              <w:spacing w:after="0" w:line="240" w:lineRule="auto"/>
              <w:rPr>
                <w:rFonts w:eastAsia="Times New Roman" w:cs="Times New Roman"/>
                <w:sz w:val="18"/>
                <w:szCs w:val="18"/>
                <w:lang w:eastAsia="es-MX"/>
              </w:rPr>
            </w:pPr>
          </w:p>
          <w:p w:rsidR="00215C47" w:rsidRDefault="00215C47" w:rsidP="00CB1DCD">
            <w:pPr>
              <w:spacing w:after="0" w:line="240" w:lineRule="auto"/>
              <w:rPr>
                <w:rFonts w:eastAsia="Times New Roman" w:cs="Times New Roman"/>
                <w:sz w:val="18"/>
                <w:szCs w:val="18"/>
                <w:lang w:eastAsia="es-MX"/>
              </w:rPr>
            </w:pPr>
            <w:r>
              <w:rPr>
                <w:rFonts w:eastAsia="Times New Roman" w:cs="Times New Roman"/>
                <w:sz w:val="18"/>
                <w:szCs w:val="18"/>
                <w:lang w:eastAsia="es-MX"/>
              </w:rPr>
              <w:t xml:space="preserve">*Procuraduría Fiscal </w:t>
            </w:r>
          </w:p>
          <w:p w:rsidR="00215C47" w:rsidRPr="00DF2BB3" w:rsidRDefault="00215C47" w:rsidP="00CB1DCD">
            <w:pPr>
              <w:spacing w:after="0" w:line="240" w:lineRule="auto"/>
              <w:rPr>
                <w:rFonts w:eastAsia="Times New Roman" w:cs="Times New Roman"/>
                <w:sz w:val="18"/>
                <w:szCs w:val="18"/>
                <w:lang w:eastAsia="es-MX"/>
              </w:rPr>
            </w:pP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 </w:t>
            </w:r>
            <w:r w:rsidRPr="00DF2BB3">
              <w:rPr>
                <w:rFonts w:eastAsia="Times New Roman" w:cs="Times New Roman"/>
                <w:i/>
                <w:iCs/>
                <w:sz w:val="18"/>
                <w:szCs w:val="18"/>
                <w:lang w:eastAsia="es-MX"/>
              </w:rPr>
              <w:t>Todas las evaluaciones y encuestas que hagan los sujetos obligados a programas financiados con recursos públicos;</w:t>
            </w:r>
          </w:p>
        </w:tc>
        <w:tc>
          <w:tcPr>
            <w:tcW w:w="1014" w:type="dxa"/>
            <w:tcBorders>
              <w:top w:val="single" w:sz="4" w:space="0" w:color="auto"/>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sz w:val="18"/>
                <w:szCs w:val="18"/>
              </w:rPr>
              <w:t>Corresponde a la Secretaria de Finanzas en coordinación con la Instancia Técnica de Evaluación realizar evaluaciones a proyectos de inversión pública.</w:t>
            </w:r>
          </w:p>
        </w:tc>
        <w:tc>
          <w:tcPr>
            <w:tcW w:w="1984" w:type="dxa"/>
            <w:tcBorders>
              <w:top w:val="single" w:sz="4" w:space="0" w:color="auto"/>
              <w:left w:val="nil"/>
              <w:bottom w:val="single" w:sz="4" w:space="0" w:color="auto"/>
              <w:right w:val="single" w:sz="4" w:space="0" w:color="auto"/>
            </w:tcBorders>
            <w:shd w:val="clear" w:color="auto" w:fill="auto"/>
            <w:vAlign w:val="center"/>
          </w:tcPr>
          <w:p w:rsidR="00215C47" w:rsidRPr="00DF2BB3" w:rsidRDefault="00215C47" w:rsidP="004455C6">
            <w:pPr>
              <w:spacing w:after="0" w:line="240" w:lineRule="auto"/>
              <w:rPr>
                <w:rFonts w:eastAsia="Times New Roman" w:cs="Times New Roman"/>
                <w:sz w:val="18"/>
                <w:szCs w:val="18"/>
                <w:lang w:eastAsia="es-MX"/>
              </w:rPr>
            </w:pPr>
            <w:r>
              <w:rPr>
                <w:rFonts w:eastAsia="Times New Roman" w:cs="Times New Roman"/>
                <w:sz w:val="18"/>
                <w:szCs w:val="18"/>
                <w:lang w:eastAsia="es-MX"/>
              </w:rPr>
              <w:t>Artículo 26 fracción XXI, 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441A2A">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Evaluación de la Inversión Pública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 </w:t>
            </w:r>
            <w:r w:rsidRPr="00DF2BB3">
              <w:rPr>
                <w:rFonts w:eastAsia="Times New Roman" w:cs="Times New Roman"/>
                <w:i/>
                <w:iCs/>
                <w:sz w:val="18"/>
                <w:szCs w:val="18"/>
                <w:lang w:eastAsia="es-MX"/>
              </w:rPr>
              <w:t>Los estudios financiados con recursos públicos;</w:t>
            </w:r>
          </w:p>
        </w:tc>
        <w:tc>
          <w:tcPr>
            <w:tcW w:w="1014" w:type="dxa"/>
            <w:tcBorders>
              <w:top w:val="nil"/>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4455C6" w:rsidRDefault="00215C47" w:rsidP="006939A1">
            <w:pPr>
              <w:spacing w:after="0" w:line="240" w:lineRule="auto"/>
              <w:rPr>
                <w:rFonts w:eastAsia="Times New Roman" w:cs="Times New Roman"/>
                <w:sz w:val="18"/>
                <w:szCs w:val="18"/>
                <w:lang w:eastAsia="es-MX"/>
              </w:rPr>
            </w:pPr>
            <w:r>
              <w:rPr>
                <w:sz w:val="18"/>
                <w:szCs w:val="18"/>
              </w:rPr>
              <w:t xml:space="preserve">Corresponde la Dirección de Administración de la Secretaría realizar la contratación de prestación de servicios </w:t>
            </w:r>
            <w:r>
              <w:rPr>
                <w:sz w:val="18"/>
                <w:szCs w:val="18"/>
              </w:rPr>
              <w:lastRenderedPageBreak/>
              <w:t>profesionales.</w:t>
            </w:r>
          </w:p>
        </w:tc>
        <w:tc>
          <w:tcPr>
            <w:tcW w:w="1984" w:type="dxa"/>
            <w:tcBorders>
              <w:top w:val="nil"/>
              <w:left w:val="nil"/>
              <w:bottom w:val="single" w:sz="4" w:space="0" w:color="auto"/>
              <w:right w:val="single" w:sz="4" w:space="0" w:color="auto"/>
            </w:tcBorders>
            <w:shd w:val="clear" w:color="auto" w:fill="auto"/>
            <w:vAlign w:val="center"/>
          </w:tcPr>
          <w:p w:rsidR="00215C47" w:rsidRPr="00DF2BB3" w:rsidRDefault="00215C47" w:rsidP="004455C6">
            <w:pPr>
              <w:spacing w:after="0" w:line="240" w:lineRule="auto"/>
              <w:rPr>
                <w:rFonts w:eastAsia="Times New Roman" w:cs="Times New Roman"/>
                <w:sz w:val="18"/>
                <w:szCs w:val="18"/>
                <w:lang w:eastAsia="es-MX"/>
              </w:rPr>
            </w:pPr>
            <w:r>
              <w:rPr>
                <w:rFonts w:eastAsia="Times New Roman" w:cs="Times New Roman"/>
                <w:sz w:val="18"/>
                <w:szCs w:val="18"/>
                <w:lang w:eastAsia="es-MX"/>
              </w:rPr>
              <w:lastRenderedPageBreak/>
              <w:t xml:space="preserve">Artículo 8 fracción  VI del Reglamento Interno de la Secretaría de Finanzas del Poder Ejecutivo del </w:t>
            </w:r>
            <w:r>
              <w:rPr>
                <w:rFonts w:eastAsia="Times New Roman" w:cs="Times New Roman"/>
                <w:sz w:val="18"/>
                <w:szCs w:val="18"/>
                <w:lang w:eastAsia="es-MX"/>
              </w:rPr>
              <w:lastRenderedPageBreak/>
              <w:t>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 </w:t>
            </w:r>
            <w:r w:rsidRPr="00DF2BB3">
              <w:rPr>
                <w:rFonts w:eastAsia="Times New Roman" w:cs="Times New Roman"/>
                <w:i/>
                <w:iCs/>
                <w:sz w:val="18"/>
                <w:szCs w:val="18"/>
                <w:lang w:eastAsia="es-MX"/>
              </w:rPr>
              <w:t>El listado de jubilados y pensionados y el monto que reciben;</w:t>
            </w:r>
          </w:p>
        </w:tc>
        <w:tc>
          <w:tcPr>
            <w:tcW w:w="1014" w:type="dxa"/>
            <w:tcBorders>
              <w:top w:val="single" w:sz="4" w:space="0" w:color="auto"/>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215C47" w:rsidRPr="0076263D" w:rsidRDefault="00215C47" w:rsidP="006939A1">
            <w:pPr>
              <w:spacing w:after="0" w:line="240" w:lineRule="auto"/>
              <w:rPr>
                <w:rFonts w:eastAsia="Times New Roman" w:cs="Times New Roman"/>
                <w:sz w:val="18"/>
                <w:szCs w:val="18"/>
                <w:lang w:eastAsia="es-MX"/>
              </w:rPr>
            </w:pPr>
            <w:r>
              <w:rPr>
                <w:sz w:val="18"/>
                <w:szCs w:val="18"/>
              </w:rPr>
              <w:t>Corresponde a la Dirección Administrativa como administrador de los recursos humanos adscritos a la Secretaría contar con la información sobre el particular.</w:t>
            </w:r>
          </w:p>
        </w:tc>
        <w:tc>
          <w:tcPr>
            <w:tcW w:w="1984" w:type="dxa"/>
            <w:tcBorders>
              <w:top w:val="single" w:sz="4" w:space="0" w:color="auto"/>
              <w:left w:val="nil"/>
              <w:bottom w:val="single" w:sz="4" w:space="0" w:color="auto"/>
              <w:right w:val="single" w:sz="4" w:space="0" w:color="auto"/>
            </w:tcBorders>
            <w:shd w:val="clear" w:color="auto" w:fill="auto"/>
            <w:vAlign w:val="center"/>
          </w:tcPr>
          <w:p w:rsidR="00215C47" w:rsidRPr="00DF2BB3" w:rsidRDefault="00215C47" w:rsidP="0076263D">
            <w:pPr>
              <w:spacing w:after="0" w:line="240" w:lineRule="auto"/>
              <w:rPr>
                <w:rFonts w:eastAsia="Times New Roman" w:cs="Times New Roman"/>
                <w:sz w:val="18"/>
                <w:szCs w:val="18"/>
                <w:lang w:eastAsia="es-MX"/>
              </w:rPr>
            </w:pPr>
            <w:r>
              <w:rPr>
                <w:rFonts w:eastAsia="Times New Roman" w:cs="Times New Roman"/>
                <w:sz w:val="18"/>
                <w:szCs w:val="18"/>
                <w:lang w:eastAsia="es-MX"/>
              </w:rPr>
              <w:t>Artículo 8 fracción XXXIII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Administrativa</w:t>
            </w:r>
          </w:p>
        </w:tc>
        <w:tc>
          <w:tcPr>
            <w:tcW w:w="1418" w:type="dxa"/>
            <w:tcBorders>
              <w:top w:val="single" w:sz="4" w:space="0" w:color="auto"/>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single" w:sz="4" w:space="0" w:color="auto"/>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XLIII </w:t>
            </w:r>
            <w:r w:rsidRPr="00DF2BB3">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014" w:type="dxa"/>
            <w:tcBorders>
              <w:top w:val="single" w:sz="4" w:space="0" w:color="auto"/>
              <w:left w:val="nil"/>
              <w:bottom w:val="nil"/>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215C47" w:rsidRDefault="00215C47" w:rsidP="00F44E86">
            <w:pPr>
              <w:spacing w:after="0" w:line="240" w:lineRule="auto"/>
              <w:rPr>
                <w:sz w:val="18"/>
                <w:szCs w:val="18"/>
              </w:rPr>
            </w:pPr>
          </w:p>
          <w:p w:rsidR="00215C47" w:rsidRDefault="00215C47" w:rsidP="00F44E86">
            <w:pPr>
              <w:spacing w:after="0" w:line="240" w:lineRule="auto"/>
              <w:rPr>
                <w:sz w:val="18"/>
                <w:szCs w:val="18"/>
              </w:rPr>
            </w:pPr>
          </w:p>
          <w:p w:rsidR="00215C47" w:rsidRPr="00F44E86" w:rsidRDefault="00215C47" w:rsidP="00F44E86">
            <w:pPr>
              <w:spacing w:after="0" w:line="240" w:lineRule="auto"/>
              <w:rPr>
                <w:rFonts w:eastAsia="Times New Roman" w:cs="Times New Roman"/>
                <w:sz w:val="18"/>
                <w:szCs w:val="18"/>
                <w:lang w:eastAsia="es-MX"/>
              </w:rPr>
            </w:pPr>
            <w:r w:rsidRPr="00F44E86">
              <w:rPr>
                <w:sz w:val="18"/>
                <w:szCs w:val="18"/>
              </w:rPr>
              <w:t>Evaluar la operación recaudatoria, así como la calidad y cobertura de los servicios que se prestan en materia fiscal, así como también evaluar los sistemas y procedimientos de recaudación de los ingresos que son captados por las dependencias, entidades, delegaciones fiscales, instituciones financieras o cualquier otro ente autorizado, en coordinación con las áreas administrativas competentes</w:t>
            </w:r>
          </w:p>
        </w:tc>
        <w:tc>
          <w:tcPr>
            <w:tcW w:w="1984" w:type="dxa"/>
            <w:tcBorders>
              <w:top w:val="single" w:sz="4" w:space="0" w:color="auto"/>
              <w:left w:val="nil"/>
              <w:bottom w:val="single" w:sz="4" w:space="0" w:color="auto"/>
              <w:right w:val="single" w:sz="4" w:space="0" w:color="auto"/>
            </w:tcBorders>
            <w:shd w:val="clear" w:color="auto" w:fill="auto"/>
            <w:vAlign w:val="center"/>
          </w:tcPr>
          <w:p w:rsidR="00215C47" w:rsidRPr="00DF2BB3" w:rsidRDefault="00215C47" w:rsidP="00F44E86">
            <w:pPr>
              <w:spacing w:after="0" w:line="240" w:lineRule="auto"/>
              <w:rPr>
                <w:rFonts w:eastAsia="Times New Roman" w:cs="Times New Roman"/>
                <w:sz w:val="18"/>
                <w:szCs w:val="18"/>
                <w:lang w:eastAsia="es-MX"/>
              </w:rPr>
            </w:pPr>
            <w:r>
              <w:rPr>
                <w:rFonts w:eastAsia="Times New Roman" w:cs="Times New Roman"/>
                <w:sz w:val="18"/>
                <w:szCs w:val="18"/>
                <w:lang w:eastAsia="es-MX"/>
              </w:rPr>
              <w:t>Artículo 37 fracción II, XIII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Ingresos</w:t>
            </w:r>
          </w:p>
        </w:tc>
        <w:tc>
          <w:tcPr>
            <w:tcW w:w="1418" w:type="dxa"/>
            <w:tcBorders>
              <w:top w:val="single" w:sz="4" w:space="0" w:color="auto"/>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single" w:sz="4" w:space="0" w:color="auto"/>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XLIV </w:t>
            </w:r>
            <w:r w:rsidRPr="00DF2BB3">
              <w:rPr>
                <w:rFonts w:eastAsia="Times New Roman" w:cs="Times New Roman"/>
                <w:i/>
                <w:iCs/>
                <w:sz w:val="18"/>
                <w:szCs w:val="18"/>
                <w:lang w:eastAsia="es-MX"/>
              </w:rPr>
              <w:t>Donaciones hechas a terceros en dinero o en especie;</w:t>
            </w:r>
          </w:p>
        </w:tc>
        <w:tc>
          <w:tcPr>
            <w:tcW w:w="1014" w:type="dxa"/>
            <w:tcBorders>
              <w:top w:val="single" w:sz="4" w:space="0" w:color="auto"/>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nil"/>
              <w:left w:val="nil"/>
              <w:bottom w:val="single" w:sz="4" w:space="0" w:color="auto"/>
              <w:right w:val="single" w:sz="4" w:space="0" w:color="auto"/>
            </w:tcBorders>
            <w:shd w:val="clear" w:color="auto" w:fill="auto"/>
            <w:vAlign w:val="center"/>
          </w:tcPr>
          <w:p w:rsidR="00215C47" w:rsidRPr="00CB7C72" w:rsidRDefault="00215C47" w:rsidP="006939A1">
            <w:pPr>
              <w:spacing w:after="0" w:line="240" w:lineRule="auto"/>
              <w:rPr>
                <w:rFonts w:eastAsia="Times New Roman" w:cs="Times New Roman"/>
                <w:sz w:val="18"/>
                <w:szCs w:val="18"/>
                <w:lang w:eastAsia="es-MX"/>
              </w:rPr>
            </w:pPr>
            <w:r w:rsidRPr="00CB7C72">
              <w:rPr>
                <w:sz w:val="18"/>
                <w:szCs w:val="18"/>
              </w:rPr>
              <w:t xml:space="preserve">Corresponde a la Dirección Administrativa como ejecutor de recursos públicos verificar la entrega de donaciones en dinero o especie. </w:t>
            </w:r>
          </w:p>
        </w:tc>
        <w:tc>
          <w:tcPr>
            <w:tcW w:w="1984" w:type="dxa"/>
            <w:tcBorders>
              <w:top w:val="nil"/>
              <w:left w:val="nil"/>
              <w:bottom w:val="single" w:sz="4" w:space="0" w:color="auto"/>
              <w:right w:val="single" w:sz="4" w:space="0" w:color="auto"/>
            </w:tcBorders>
            <w:shd w:val="clear" w:color="auto" w:fill="auto"/>
            <w:vAlign w:val="center"/>
          </w:tcPr>
          <w:p w:rsidR="00215C47" w:rsidRPr="00CB7C72" w:rsidRDefault="00215C47" w:rsidP="006E43A1">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Artículo 8 fracción XI, XVIII del Reglamento Interno de la Secretaría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802E7D" w:rsidRDefault="00215C47" w:rsidP="006939A1">
            <w:pPr>
              <w:spacing w:after="0" w:line="240" w:lineRule="auto"/>
              <w:rPr>
                <w:rFonts w:eastAsia="Times New Roman" w:cs="Times New Roman"/>
                <w:sz w:val="18"/>
                <w:szCs w:val="18"/>
                <w:lang w:eastAsia="es-MX"/>
              </w:rPr>
            </w:pPr>
            <w:r w:rsidRPr="00802E7D">
              <w:rPr>
                <w:rFonts w:eastAsia="Times New Roman" w:cs="Times New Roman"/>
                <w:sz w:val="18"/>
                <w:szCs w:val="18"/>
                <w:lang w:eastAsia="es-MX"/>
              </w:rPr>
              <w:t>*Dirección Administrativa</w:t>
            </w:r>
          </w:p>
          <w:p w:rsidR="00215C47" w:rsidRPr="00A75C5E" w:rsidRDefault="00215C47" w:rsidP="00441A2A">
            <w:pPr>
              <w:spacing w:after="0" w:line="240" w:lineRule="auto"/>
              <w:rPr>
                <w:rFonts w:eastAsia="Times New Roman" w:cs="Times New Roman"/>
                <w:sz w:val="18"/>
                <w:szCs w:val="18"/>
                <w:highlight w:val="red"/>
                <w:lang w:eastAsia="es-MX"/>
              </w:rPr>
            </w:pPr>
          </w:p>
        </w:tc>
        <w:tc>
          <w:tcPr>
            <w:tcW w:w="1418" w:type="dxa"/>
            <w:tcBorders>
              <w:top w:val="nil"/>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nil"/>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3909AD">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 </w:t>
            </w:r>
            <w:r w:rsidRPr="00DF2BB3">
              <w:rPr>
                <w:rFonts w:eastAsia="Times New Roman" w:cs="Times New Roman"/>
                <w:i/>
                <w:iCs/>
                <w:sz w:val="18"/>
                <w:szCs w:val="18"/>
                <w:lang w:eastAsia="es-MX"/>
              </w:rPr>
              <w:t>El catálogo de disposición y guía de archivo documental;</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15C47" w:rsidRPr="001B4C28" w:rsidRDefault="00215C47" w:rsidP="001B4C28">
            <w:pPr>
              <w:spacing w:after="0" w:line="240" w:lineRule="auto"/>
              <w:rPr>
                <w:rFonts w:eastAsia="Times New Roman" w:cs="Times New Roman"/>
                <w:sz w:val="18"/>
                <w:szCs w:val="18"/>
                <w:lang w:eastAsia="es-MX"/>
              </w:rPr>
            </w:pPr>
            <w:r>
              <w:rPr>
                <w:sz w:val="18"/>
                <w:szCs w:val="18"/>
              </w:rPr>
              <w:t>Por designación del titular de la Secretaría, corresponde al titular de la Dirección de Legislación, Consulta, Asuntos Jurídicos y Transparencia ser Coordinador Normativo de Archivos de la Secretaría.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Artículo 24 fracción XVII del Reglamento Interno de la Secretaría de Finanzas del Poder Ejecutivo del Estado</w:t>
            </w:r>
          </w:p>
        </w:tc>
        <w:tc>
          <w:tcPr>
            <w:tcW w:w="1843" w:type="dxa"/>
            <w:tcBorders>
              <w:top w:val="single" w:sz="4" w:space="0" w:color="auto"/>
              <w:left w:val="single" w:sz="4" w:space="0" w:color="auto"/>
              <w:bottom w:val="single" w:sz="4" w:space="0" w:color="auto"/>
              <w:right w:val="single" w:sz="4" w:space="0" w:color="auto"/>
            </w:tcBorders>
            <w:vAlign w:val="center"/>
          </w:tcPr>
          <w:p w:rsidR="00215C47" w:rsidRDefault="00215C47" w:rsidP="00DE2A64">
            <w:pPr>
              <w:spacing w:after="0" w:line="240" w:lineRule="auto"/>
              <w:rPr>
                <w:rFonts w:eastAsia="Times New Roman" w:cs="Times New Roman"/>
                <w:sz w:val="18"/>
                <w:szCs w:val="18"/>
                <w:lang w:eastAsia="es-MX"/>
              </w:rPr>
            </w:pPr>
          </w:p>
          <w:p w:rsidR="00215C47" w:rsidRPr="00DF2BB3" w:rsidRDefault="00215C47" w:rsidP="00DE2A64">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Legislación, Consulta, Asuntos Jurídicos y Transparencia</w:t>
            </w:r>
          </w:p>
        </w:tc>
        <w:tc>
          <w:tcPr>
            <w:tcW w:w="1418" w:type="dxa"/>
            <w:tcBorders>
              <w:top w:val="single" w:sz="4" w:space="0" w:color="auto"/>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single" w:sz="4" w:space="0" w:color="auto"/>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 </w:t>
            </w:r>
            <w:r w:rsidRPr="00DF2BB3">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014" w:type="dxa"/>
            <w:tcBorders>
              <w:top w:val="single" w:sz="4" w:space="0" w:color="auto"/>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215C47" w:rsidRPr="00DF2BB3" w:rsidRDefault="00215C47" w:rsidP="0099664C">
            <w:pPr>
              <w:spacing w:after="0" w:line="240" w:lineRule="auto"/>
              <w:rPr>
                <w:rFonts w:eastAsia="Times New Roman" w:cs="Times New Roman"/>
                <w:sz w:val="18"/>
                <w:szCs w:val="18"/>
                <w:lang w:eastAsia="es-MX"/>
              </w:rPr>
            </w:pPr>
            <w:r>
              <w:rPr>
                <w:rFonts w:eastAsia="Times New Roman" w:cs="Times New Roman"/>
                <w:sz w:val="18"/>
                <w:szCs w:val="18"/>
                <w:lang w:eastAsia="es-MX"/>
              </w:rPr>
              <w:t>Corresponde a la Secretaría de Finanzas presidir el Consejo Estatal de Armonización Contable.</w:t>
            </w:r>
          </w:p>
        </w:tc>
        <w:tc>
          <w:tcPr>
            <w:tcW w:w="1984" w:type="dxa"/>
            <w:tcBorders>
              <w:top w:val="single" w:sz="4" w:space="0" w:color="auto"/>
              <w:left w:val="nil"/>
              <w:bottom w:val="single" w:sz="4" w:space="0" w:color="auto"/>
              <w:right w:val="single" w:sz="4" w:space="0" w:color="auto"/>
            </w:tcBorders>
            <w:shd w:val="clear" w:color="auto" w:fill="auto"/>
            <w:vAlign w:val="center"/>
          </w:tcPr>
          <w:p w:rsidR="00215C47" w:rsidRPr="00CB7C72" w:rsidRDefault="00215C47" w:rsidP="006939A1">
            <w:pPr>
              <w:spacing w:after="0" w:line="240" w:lineRule="auto"/>
              <w:rPr>
                <w:rFonts w:eastAsia="Times New Roman" w:cs="Times New Roman"/>
                <w:sz w:val="18"/>
                <w:szCs w:val="18"/>
                <w:lang w:eastAsia="es-MX"/>
              </w:rPr>
            </w:pPr>
            <w:r w:rsidRPr="00CB7C72">
              <w:rPr>
                <w:rFonts w:eastAsia="Times New Roman" w:cs="Times New Roman"/>
                <w:sz w:val="18"/>
                <w:szCs w:val="18"/>
                <w:lang w:eastAsia="es-MX"/>
              </w:rPr>
              <w:t>Artículo 1, 2, 3, 7 y 10 Bis de la Ley General de Contabilidad Gubernamental</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6939A1">
            <w:pPr>
              <w:spacing w:after="0" w:line="240" w:lineRule="auto"/>
              <w:rPr>
                <w:rFonts w:eastAsia="Times New Roman" w:cs="Times New Roman"/>
                <w:sz w:val="18"/>
                <w:szCs w:val="18"/>
                <w:lang w:eastAsia="es-MX"/>
              </w:rPr>
            </w:pPr>
            <w:r>
              <w:rPr>
                <w:rFonts w:eastAsia="Times New Roman" w:cs="Times New Roman"/>
                <w:sz w:val="18"/>
                <w:szCs w:val="18"/>
                <w:lang w:eastAsia="es-MX"/>
              </w:rPr>
              <w:t>*Dirección de Contabilidad.</w:t>
            </w:r>
          </w:p>
        </w:tc>
        <w:tc>
          <w:tcPr>
            <w:tcW w:w="1418" w:type="dxa"/>
            <w:tcBorders>
              <w:top w:val="single" w:sz="4" w:space="0" w:color="auto"/>
              <w:left w:val="single" w:sz="4" w:space="0" w:color="auto"/>
              <w:bottom w:val="single" w:sz="4" w:space="0" w:color="auto"/>
              <w:right w:val="single" w:sz="4" w:space="0" w:color="auto"/>
            </w:tcBorders>
          </w:tcPr>
          <w:p w:rsidR="00215C47" w:rsidRDefault="00215C47" w:rsidP="006939A1">
            <w:pPr>
              <w:spacing w:after="0" w:line="240" w:lineRule="auto"/>
              <w:rPr>
                <w:rFonts w:eastAsia="Times New Roman" w:cs="Times New Roman"/>
                <w:sz w:val="18"/>
                <w:szCs w:val="18"/>
                <w:lang w:eastAsia="es-MX"/>
              </w:rPr>
            </w:pPr>
          </w:p>
          <w:p w:rsidR="00215C47" w:rsidRDefault="00215C47" w:rsidP="006939A1">
            <w:pPr>
              <w:spacing w:after="0" w:line="240" w:lineRule="auto"/>
              <w:rPr>
                <w:rFonts w:eastAsia="Times New Roman" w:cs="Times New Roman"/>
                <w:sz w:val="18"/>
                <w:szCs w:val="18"/>
                <w:lang w:eastAsia="es-MX"/>
              </w:rPr>
            </w:pPr>
          </w:p>
          <w:p w:rsidR="00215C47" w:rsidRPr="00DF2BB3" w:rsidRDefault="00215C47" w:rsidP="00802E7D">
            <w:pPr>
              <w:spacing w:after="0" w:line="240" w:lineRule="auto"/>
              <w:rPr>
                <w:rFonts w:eastAsia="Times New Roman" w:cs="Times New Roman"/>
                <w:sz w:val="18"/>
                <w:szCs w:val="18"/>
                <w:lang w:eastAsia="es-MX"/>
              </w:rPr>
            </w:pPr>
          </w:p>
        </w:tc>
        <w:tc>
          <w:tcPr>
            <w:tcW w:w="1416" w:type="dxa"/>
            <w:tcBorders>
              <w:top w:val="single" w:sz="4" w:space="0" w:color="auto"/>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38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lastRenderedPageBreak/>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215C47" w:rsidRPr="00215C47" w:rsidRDefault="00215C47" w:rsidP="00DF2BB3">
            <w:pPr>
              <w:spacing w:after="0" w:line="240" w:lineRule="auto"/>
              <w:rPr>
                <w:rFonts w:eastAsia="Times New Roman" w:cs="Times New Roman"/>
                <w:b/>
                <w:i/>
                <w:iCs/>
                <w:sz w:val="18"/>
                <w:szCs w:val="18"/>
                <w:lang w:eastAsia="es-MX"/>
              </w:rPr>
            </w:pPr>
            <w:r w:rsidRPr="00215C47">
              <w:rPr>
                <w:rFonts w:eastAsia="Times New Roman" w:cs="Arial"/>
                <w:b/>
                <w:bCs/>
                <w:i/>
                <w:iCs/>
                <w:sz w:val="18"/>
                <w:szCs w:val="18"/>
                <w:lang w:eastAsia="es-MX"/>
              </w:rPr>
              <w:t xml:space="preserve">Fracción XLVII </w:t>
            </w:r>
            <w:r w:rsidRPr="00215C47">
              <w:rPr>
                <w:rFonts w:eastAsia="Times New Roman" w:cs="Arial"/>
                <w:b/>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014" w:type="dxa"/>
            <w:tcBorders>
              <w:top w:val="single" w:sz="4" w:space="0" w:color="auto"/>
              <w:left w:val="nil"/>
              <w:bottom w:val="single" w:sz="4" w:space="0" w:color="auto"/>
              <w:right w:val="single" w:sz="4" w:space="0" w:color="auto"/>
            </w:tcBorders>
            <w:shd w:val="clear" w:color="auto" w:fill="auto"/>
            <w:vAlign w:val="center"/>
          </w:tcPr>
          <w:p w:rsidR="00215C47" w:rsidRPr="00215C47" w:rsidRDefault="00215C47" w:rsidP="00E774C4">
            <w:pPr>
              <w:spacing w:after="0" w:line="240" w:lineRule="auto"/>
              <w:jc w:val="center"/>
              <w:rPr>
                <w:rFonts w:eastAsia="Times New Roman" w:cs="Times New Roman"/>
                <w:b/>
                <w:szCs w:val="18"/>
                <w:lang w:eastAsia="es-MX"/>
              </w:rPr>
            </w:pPr>
            <w:r w:rsidRPr="00215C47">
              <w:rPr>
                <w:rFonts w:eastAsia="Times New Roman" w:cs="Times New Roman"/>
                <w:b/>
                <w:szCs w:val="18"/>
                <w:lang w:eastAsia="es-MX"/>
              </w:rPr>
              <w:t>No Aplica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215C47" w:rsidRPr="00215C47" w:rsidRDefault="00215C47" w:rsidP="006939A1">
            <w:pPr>
              <w:spacing w:after="0" w:line="240" w:lineRule="auto"/>
              <w:rPr>
                <w:rFonts w:eastAsia="Times New Roman" w:cs="Times New Roman"/>
                <w:b/>
                <w:sz w:val="18"/>
                <w:szCs w:val="18"/>
                <w:lang w:eastAsia="es-MX"/>
              </w:rPr>
            </w:pPr>
            <w:r w:rsidRPr="00215C47">
              <w:rPr>
                <w:rFonts w:eastAsia="Times New Roman" w:cs="Times New Roman"/>
                <w:b/>
                <w:sz w:val="18"/>
                <w:szCs w:val="18"/>
                <w:lang w:eastAsia="es-MX"/>
              </w:rPr>
              <w:t>En atención al marco jurídico aplicable a la Secretaría de Finanzas no tiene competencia para solicita la intervención de comunicaciones privadas.</w:t>
            </w:r>
          </w:p>
        </w:tc>
        <w:tc>
          <w:tcPr>
            <w:tcW w:w="1984" w:type="dxa"/>
            <w:tcBorders>
              <w:top w:val="single" w:sz="4" w:space="0" w:color="auto"/>
              <w:left w:val="nil"/>
              <w:bottom w:val="single" w:sz="4" w:space="0" w:color="auto"/>
              <w:right w:val="single" w:sz="4" w:space="0" w:color="auto"/>
            </w:tcBorders>
            <w:shd w:val="clear" w:color="auto" w:fill="auto"/>
            <w:vAlign w:val="center"/>
          </w:tcPr>
          <w:p w:rsidR="00215C47" w:rsidRPr="00215C47" w:rsidRDefault="00215C47" w:rsidP="006939A1">
            <w:pPr>
              <w:spacing w:after="0" w:line="240" w:lineRule="auto"/>
              <w:rPr>
                <w:rFonts w:eastAsia="Times New Roman" w:cs="Times New Roman"/>
                <w:b/>
                <w:sz w:val="18"/>
                <w:szCs w:val="18"/>
                <w:lang w:eastAsia="es-MX"/>
              </w:rPr>
            </w:pPr>
            <w:r w:rsidRPr="00215C47">
              <w:rPr>
                <w:rFonts w:eastAsia="Times New Roman" w:cs="Times New Roman"/>
                <w:b/>
                <w:sz w:val="18"/>
                <w:szCs w:val="18"/>
                <w:lang w:eastAsia="es-MX"/>
              </w:rPr>
              <w:t>Artículo 45 de la Ley Orgánica del Poder Ejecutivo del Estado de Oaxaca</w:t>
            </w:r>
          </w:p>
        </w:tc>
        <w:tc>
          <w:tcPr>
            <w:tcW w:w="1843" w:type="dxa"/>
            <w:tcBorders>
              <w:top w:val="single" w:sz="4" w:space="0" w:color="auto"/>
              <w:left w:val="nil"/>
              <w:bottom w:val="single" w:sz="4" w:space="0" w:color="auto"/>
              <w:right w:val="single" w:sz="4" w:space="0" w:color="auto"/>
            </w:tcBorders>
            <w:vAlign w:val="center"/>
          </w:tcPr>
          <w:p w:rsidR="00215C47" w:rsidRPr="00215C47" w:rsidRDefault="00215C47" w:rsidP="002C33D9">
            <w:pPr>
              <w:spacing w:after="0" w:line="240" w:lineRule="auto"/>
              <w:rPr>
                <w:rFonts w:eastAsia="Times New Roman" w:cs="Times New Roman"/>
                <w:b/>
                <w:sz w:val="18"/>
                <w:szCs w:val="18"/>
                <w:lang w:eastAsia="es-MX"/>
              </w:rPr>
            </w:pPr>
            <w:r w:rsidRPr="00215C47">
              <w:rPr>
                <w:rFonts w:eastAsia="Times New Roman" w:cs="Times New Roman"/>
                <w:b/>
                <w:sz w:val="18"/>
                <w:szCs w:val="18"/>
                <w:lang w:eastAsia="es-MX"/>
              </w:rPr>
              <w:t>NO Aplica</w:t>
            </w:r>
          </w:p>
        </w:tc>
        <w:tc>
          <w:tcPr>
            <w:tcW w:w="1418" w:type="dxa"/>
            <w:tcBorders>
              <w:top w:val="single" w:sz="4" w:space="0" w:color="auto"/>
              <w:left w:val="single" w:sz="4" w:space="0" w:color="auto"/>
              <w:bottom w:val="single" w:sz="4" w:space="0" w:color="auto"/>
              <w:right w:val="single" w:sz="4" w:space="0" w:color="auto"/>
            </w:tcBorders>
          </w:tcPr>
          <w:p w:rsidR="00215C47" w:rsidRPr="00215C47" w:rsidRDefault="00215C47" w:rsidP="006939A1">
            <w:pPr>
              <w:spacing w:after="0" w:line="240" w:lineRule="auto"/>
              <w:rPr>
                <w:rFonts w:eastAsia="Times New Roman" w:cs="Times New Roman"/>
                <w:b/>
                <w:sz w:val="18"/>
                <w:szCs w:val="18"/>
                <w:lang w:eastAsia="es-MX"/>
              </w:rPr>
            </w:pPr>
          </w:p>
          <w:p w:rsidR="00215C47" w:rsidRPr="00215C47" w:rsidRDefault="00215C47" w:rsidP="006939A1">
            <w:pPr>
              <w:spacing w:after="0" w:line="240" w:lineRule="auto"/>
              <w:rPr>
                <w:rFonts w:eastAsia="Times New Roman" w:cs="Times New Roman"/>
                <w:b/>
                <w:sz w:val="18"/>
                <w:szCs w:val="18"/>
                <w:lang w:eastAsia="es-MX"/>
              </w:rPr>
            </w:pPr>
          </w:p>
          <w:p w:rsidR="00215C47" w:rsidRPr="00215C47" w:rsidRDefault="00215C47" w:rsidP="006939A1">
            <w:pPr>
              <w:spacing w:after="0" w:line="240" w:lineRule="auto"/>
              <w:rPr>
                <w:rFonts w:eastAsia="Times New Roman" w:cs="Times New Roman"/>
                <w:b/>
                <w:sz w:val="18"/>
                <w:szCs w:val="18"/>
                <w:lang w:eastAsia="es-MX"/>
              </w:rPr>
            </w:pPr>
          </w:p>
          <w:p w:rsidR="00215C47" w:rsidRPr="00215C47" w:rsidRDefault="00215C47" w:rsidP="006939A1">
            <w:pPr>
              <w:spacing w:after="0" w:line="240" w:lineRule="auto"/>
              <w:rPr>
                <w:rFonts w:eastAsia="Times New Roman" w:cs="Times New Roman"/>
                <w:b/>
                <w:sz w:val="18"/>
                <w:szCs w:val="18"/>
                <w:lang w:eastAsia="es-MX"/>
              </w:rPr>
            </w:pPr>
          </w:p>
          <w:p w:rsidR="00215C47" w:rsidRPr="00215C47" w:rsidRDefault="00215C47" w:rsidP="006939A1">
            <w:pPr>
              <w:spacing w:after="0" w:line="240" w:lineRule="auto"/>
              <w:rPr>
                <w:rFonts w:eastAsia="Times New Roman" w:cs="Times New Roman"/>
                <w:b/>
                <w:sz w:val="18"/>
                <w:szCs w:val="18"/>
                <w:lang w:eastAsia="es-MX"/>
              </w:rPr>
            </w:pPr>
          </w:p>
          <w:p w:rsidR="00215C47" w:rsidRPr="00215C47" w:rsidRDefault="00215C47" w:rsidP="006939A1">
            <w:pPr>
              <w:spacing w:after="0" w:line="240" w:lineRule="auto"/>
              <w:rPr>
                <w:rFonts w:eastAsia="Times New Roman" w:cs="Times New Roman"/>
                <w:b/>
                <w:sz w:val="18"/>
                <w:szCs w:val="18"/>
                <w:lang w:eastAsia="es-MX"/>
              </w:rPr>
            </w:pPr>
          </w:p>
          <w:p w:rsidR="00215C47" w:rsidRPr="00215C47" w:rsidRDefault="00215C47" w:rsidP="006939A1">
            <w:pPr>
              <w:spacing w:after="0" w:line="240" w:lineRule="auto"/>
              <w:rPr>
                <w:rFonts w:eastAsia="Times New Roman" w:cs="Times New Roman"/>
                <w:b/>
                <w:sz w:val="18"/>
                <w:szCs w:val="18"/>
                <w:lang w:eastAsia="es-MX"/>
              </w:rPr>
            </w:pPr>
          </w:p>
          <w:p w:rsidR="00215C47" w:rsidRPr="00215C47" w:rsidRDefault="00215C47" w:rsidP="006939A1">
            <w:pPr>
              <w:spacing w:after="0" w:line="240" w:lineRule="auto"/>
              <w:rPr>
                <w:rFonts w:eastAsia="Times New Roman" w:cs="Times New Roman"/>
                <w:b/>
                <w:sz w:val="18"/>
                <w:szCs w:val="18"/>
                <w:lang w:eastAsia="es-MX"/>
              </w:rPr>
            </w:pPr>
          </w:p>
          <w:p w:rsidR="00215C47" w:rsidRPr="00215C47" w:rsidRDefault="00215C47" w:rsidP="006939A1">
            <w:pPr>
              <w:spacing w:after="0" w:line="240" w:lineRule="auto"/>
              <w:rPr>
                <w:rFonts w:eastAsia="Times New Roman" w:cs="Times New Roman"/>
                <w:b/>
                <w:sz w:val="18"/>
                <w:szCs w:val="18"/>
                <w:lang w:eastAsia="es-MX"/>
              </w:rPr>
            </w:pPr>
            <w:r w:rsidRPr="00215C47">
              <w:rPr>
                <w:rFonts w:eastAsia="Times New Roman" w:cs="Times New Roman"/>
                <w:b/>
                <w:sz w:val="20"/>
                <w:szCs w:val="18"/>
                <w:lang w:eastAsia="es-MX"/>
              </w:rPr>
              <w:t>NO Aplica</w:t>
            </w:r>
          </w:p>
        </w:tc>
        <w:tc>
          <w:tcPr>
            <w:tcW w:w="1416" w:type="dxa"/>
            <w:tcBorders>
              <w:top w:val="single" w:sz="4" w:space="0" w:color="auto"/>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r w:rsidR="00215C47" w:rsidRPr="00E95044" w:rsidTr="00F60B85">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47" w:rsidRPr="00DF2BB3" w:rsidRDefault="00215C47" w:rsidP="00097099">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Artículo 70</w:t>
            </w:r>
            <w:r w:rsidRPr="00DF2BB3">
              <w:rPr>
                <w:rFonts w:eastAsia="Times New Roman" w:cs="Times New Roman"/>
                <w:b/>
                <w:bCs/>
                <w:i/>
                <w:iCs/>
                <w:sz w:val="18"/>
                <w:szCs w:val="18"/>
                <w:lang w:eastAsia="es-MX"/>
              </w:rPr>
              <w:br/>
            </w:r>
            <w:r w:rsidRPr="00DF2BB3">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215C47" w:rsidRPr="00DF2BB3" w:rsidRDefault="00215C47" w:rsidP="00DF2BB3">
            <w:pPr>
              <w:spacing w:after="0" w:line="240" w:lineRule="auto"/>
              <w:rPr>
                <w:rFonts w:eastAsia="Times New Roman" w:cs="Times New Roman"/>
                <w:i/>
                <w:iCs/>
                <w:sz w:val="18"/>
                <w:szCs w:val="18"/>
                <w:lang w:eastAsia="es-MX"/>
              </w:rPr>
            </w:pPr>
            <w:r w:rsidRPr="00DF2BB3">
              <w:rPr>
                <w:rFonts w:eastAsia="Times New Roman" w:cs="Times New Roman"/>
                <w:b/>
                <w:bCs/>
                <w:i/>
                <w:iCs/>
                <w:sz w:val="18"/>
                <w:szCs w:val="18"/>
                <w:lang w:eastAsia="es-MX"/>
              </w:rPr>
              <w:t xml:space="preserve">Fracción XLVIII </w:t>
            </w:r>
            <w:r w:rsidRPr="00DF2BB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014" w:type="dxa"/>
            <w:tcBorders>
              <w:top w:val="single" w:sz="4" w:space="0" w:color="auto"/>
              <w:left w:val="nil"/>
              <w:bottom w:val="single" w:sz="4" w:space="0" w:color="auto"/>
              <w:right w:val="single" w:sz="4" w:space="0" w:color="auto"/>
            </w:tcBorders>
            <w:shd w:val="clear" w:color="auto" w:fill="auto"/>
            <w:vAlign w:val="center"/>
          </w:tcPr>
          <w:p w:rsidR="00215C47" w:rsidRPr="004E0F2E" w:rsidRDefault="00215C47" w:rsidP="00E774C4">
            <w:pPr>
              <w:spacing w:after="0" w:line="240" w:lineRule="auto"/>
              <w:jc w:val="center"/>
              <w:rPr>
                <w:rFonts w:eastAsia="Times New Roman" w:cs="Times New Roman"/>
                <w:b/>
                <w:szCs w:val="18"/>
                <w:lang w:eastAsia="es-MX"/>
              </w:rPr>
            </w:pPr>
            <w:r w:rsidRPr="004E0F2E">
              <w:rPr>
                <w:rFonts w:eastAsia="Times New Roman" w:cs="Times New Roman"/>
                <w:b/>
                <w:szCs w:val="18"/>
                <w:lang w:eastAsia="es-MX"/>
              </w:rPr>
              <w:t>Aplica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215C47" w:rsidRPr="00802E7D" w:rsidRDefault="00215C47" w:rsidP="0099664C">
            <w:pPr>
              <w:spacing w:after="0" w:line="240" w:lineRule="auto"/>
              <w:rPr>
                <w:rFonts w:eastAsia="Times New Roman" w:cs="Times New Roman"/>
                <w:sz w:val="18"/>
                <w:szCs w:val="18"/>
                <w:lang w:eastAsia="es-MX"/>
              </w:rPr>
            </w:pPr>
            <w:r w:rsidRPr="00802E7D">
              <w:rPr>
                <w:rFonts w:eastAsia="Times New Roman" w:cs="Times New Roman"/>
                <w:sz w:val="18"/>
                <w:szCs w:val="18"/>
                <w:lang w:eastAsia="es-MX"/>
              </w:rPr>
              <w:t>En términos de lo señalado por la Ley General de Transparencia y Acceso a la Información Pública y Ley de Transparencia, Acceso a la Información Pública para el Estado de Oaxaca, corresponde a la Unidad de Transparencia integrar la estadística de las preguntas frecuentes realizadas por los ciudadanos.</w:t>
            </w:r>
          </w:p>
        </w:tc>
        <w:tc>
          <w:tcPr>
            <w:tcW w:w="1984" w:type="dxa"/>
            <w:tcBorders>
              <w:top w:val="single" w:sz="4" w:space="0" w:color="auto"/>
              <w:left w:val="nil"/>
              <w:bottom w:val="single" w:sz="4" w:space="0" w:color="auto"/>
              <w:right w:val="single" w:sz="4" w:space="0" w:color="auto"/>
            </w:tcBorders>
            <w:shd w:val="clear" w:color="auto" w:fill="auto"/>
            <w:vAlign w:val="center"/>
          </w:tcPr>
          <w:p w:rsidR="00215C47" w:rsidRPr="00DF2BB3" w:rsidRDefault="00215C47" w:rsidP="00802E7D">
            <w:pPr>
              <w:spacing w:after="0" w:line="240" w:lineRule="auto"/>
              <w:rPr>
                <w:rFonts w:eastAsia="Times New Roman" w:cs="Times New Roman"/>
                <w:sz w:val="18"/>
                <w:szCs w:val="18"/>
                <w:lang w:eastAsia="es-MX"/>
              </w:rPr>
            </w:pPr>
            <w:r>
              <w:rPr>
                <w:rFonts w:eastAsia="Times New Roman" w:cs="Times New Roman"/>
                <w:sz w:val="18"/>
                <w:szCs w:val="18"/>
                <w:lang w:eastAsia="es-MX"/>
              </w:rPr>
              <w:t>Artículo 70 fracción XLVIII de la Ley General de Transparencia en relación con lo establecido en los artículos 23 y 24 del Reglamento Interno de la Secretaria de finanzas del Poder Ejecutivo del Estado</w:t>
            </w:r>
          </w:p>
        </w:tc>
        <w:tc>
          <w:tcPr>
            <w:tcW w:w="1843" w:type="dxa"/>
            <w:tcBorders>
              <w:top w:val="single" w:sz="4" w:space="0" w:color="auto"/>
              <w:left w:val="nil"/>
              <w:bottom w:val="single" w:sz="4" w:space="0" w:color="auto"/>
              <w:right w:val="single" w:sz="4" w:space="0" w:color="auto"/>
            </w:tcBorders>
            <w:vAlign w:val="center"/>
          </w:tcPr>
          <w:p w:rsidR="00215C47" w:rsidRPr="00DF2BB3" w:rsidRDefault="00215C47" w:rsidP="00042898">
            <w:pPr>
              <w:spacing w:after="0" w:line="240" w:lineRule="auto"/>
              <w:rPr>
                <w:rFonts w:eastAsia="Times New Roman" w:cs="Times New Roman"/>
                <w:sz w:val="18"/>
                <w:szCs w:val="18"/>
                <w:lang w:eastAsia="es-MX"/>
              </w:rPr>
            </w:pPr>
          </w:p>
        </w:tc>
        <w:tc>
          <w:tcPr>
            <w:tcW w:w="1418" w:type="dxa"/>
            <w:tcBorders>
              <w:top w:val="single" w:sz="4" w:space="0" w:color="auto"/>
              <w:left w:val="single" w:sz="4" w:space="0" w:color="auto"/>
              <w:bottom w:val="single" w:sz="4" w:space="0" w:color="auto"/>
              <w:right w:val="single" w:sz="4" w:space="0" w:color="auto"/>
            </w:tcBorders>
          </w:tcPr>
          <w:p w:rsidR="00215C47" w:rsidRPr="00DF2BB3" w:rsidRDefault="00215C47" w:rsidP="006939A1">
            <w:pPr>
              <w:spacing w:after="0" w:line="240" w:lineRule="auto"/>
              <w:rPr>
                <w:rFonts w:eastAsia="Times New Roman" w:cs="Times New Roman"/>
                <w:sz w:val="18"/>
                <w:szCs w:val="18"/>
                <w:lang w:eastAsia="es-MX"/>
              </w:rPr>
            </w:pPr>
          </w:p>
        </w:tc>
        <w:tc>
          <w:tcPr>
            <w:tcW w:w="1416" w:type="dxa"/>
            <w:tcBorders>
              <w:top w:val="single" w:sz="4" w:space="0" w:color="auto"/>
              <w:left w:val="single" w:sz="4" w:space="0" w:color="auto"/>
              <w:bottom w:val="single" w:sz="4" w:space="0" w:color="auto"/>
              <w:right w:val="single" w:sz="4" w:space="0" w:color="auto"/>
            </w:tcBorders>
          </w:tcPr>
          <w:p w:rsidR="00215C47" w:rsidRDefault="00215C47">
            <w:r w:rsidRPr="0006160C">
              <w:rPr>
                <w:rFonts w:eastAsia="Times New Roman" w:cs="Times New Roman"/>
                <w:sz w:val="18"/>
                <w:szCs w:val="18"/>
                <w:lang w:eastAsia="es-MX"/>
              </w:rPr>
              <w:t>VALIDADA</w:t>
            </w:r>
          </w:p>
        </w:tc>
      </w:tr>
    </w:tbl>
    <w:p w:rsidR="0086030A" w:rsidRDefault="0086030A" w:rsidP="0086030A">
      <w:pPr>
        <w:rPr>
          <w:b/>
          <w:sz w:val="18"/>
          <w:szCs w:val="18"/>
        </w:rPr>
      </w:pPr>
    </w:p>
    <w:p w:rsidR="00392241" w:rsidRDefault="00392241" w:rsidP="00392241">
      <w:pPr>
        <w:jc w:val="both"/>
      </w:pPr>
      <w:r>
        <w:rPr>
          <w:rFonts w:ascii="Calibri" w:eastAsia="Calibri" w:hAnsi="Calibri" w:cs="Times New Roman"/>
        </w:rPr>
        <w:t>La validación de la  presente  tabla de</w:t>
      </w:r>
      <w:r>
        <w:t xml:space="preserve"> aplicabilidad</w:t>
      </w:r>
      <w:r>
        <w:rPr>
          <w:rFonts w:ascii="Calibri" w:eastAsia="Calibri" w:hAnsi="Calibri" w:cs="Times New Roman"/>
        </w:rPr>
        <w:t xml:space="preserve"> es susceptible de ser modificada cuando lo considere viable este Órgano Garante con base a la normatividad en la materia. </w:t>
      </w:r>
    </w:p>
    <w:p w:rsidR="009E15E4" w:rsidRDefault="00392241" w:rsidP="00392241">
      <w:pPr>
        <w:jc w:val="right"/>
        <w:rPr>
          <w:rFonts w:eastAsia="Times New Roman" w:cs="Times New Roman"/>
          <w:i/>
          <w:iCs/>
          <w:sz w:val="18"/>
          <w:szCs w:val="18"/>
          <w:lang w:eastAsia="es-MX"/>
        </w:rPr>
      </w:pPr>
      <w:r>
        <w:t>Oaxaca de Juárez</w:t>
      </w:r>
      <w:r w:rsidR="001A248E">
        <w:t>,</w:t>
      </w:r>
      <w:bookmarkStart w:id="1" w:name="_GoBack"/>
      <w:bookmarkEnd w:id="1"/>
      <w:r>
        <w:t xml:space="preserve"> </w:t>
      </w:r>
      <w:proofErr w:type="spellStart"/>
      <w:r>
        <w:t>Oax</w:t>
      </w:r>
      <w:proofErr w:type="spellEnd"/>
      <w:r>
        <w:t>., quince de julio de dos mil dieciséis.</w:t>
      </w:r>
    </w:p>
    <w:p w:rsidR="009E15E4" w:rsidRDefault="009E15E4" w:rsidP="00DB43F4">
      <w:pPr>
        <w:jc w:val="both"/>
        <w:rPr>
          <w:rFonts w:eastAsia="Times New Roman" w:cs="Times New Roman"/>
          <w:i/>
          <w:iCs/>
          <w:sz w:val="18"/>
          <w:szCs w:val="18"/>
          <w:lang w:eastAsia="es-MX"/>
        </w:rPr>
      </w:pPr>
    </w:p>
    <w:sectPr w:rsidR="009E15E4"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7D8"/>
    <w:multiLevelType w:val="hybridMultilevel"/>
    <w:tmpl w:val="47A27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40E3E"/>
    <w:rsid w:val="000412F3"/>
    <w:rsid w:val="00042898"/>
    <w:rsid w:val="000475C1"/>
    <w:rsid w:val="00064902"/>
    <w:rsid w:val="00096552"/>
    <w:rsid w:val="000E0289"/>
    <w:rsid w:val="000F7861"/>
    <w:rsid w:val="00126D56"/>
    <w:rsid w:val="0016414E"/>
    <w:rsid w:val="00166FBB"/>
    <w:rsid w:val="001A248E"/>
    <w:rsid w:val="001A7AEB"/>
    <w:rsid w:val="001B1A08"/>
    <w:rsid w:val="001B3BF8"/>
    <w:rsid w:val="001B4C28"/>
    <w:rsid w:val="001E0D40"/>
    <w:rsid w:val="001E0E39"/>
    <w:rsid w:val="00202E6D"/>
    <w:rsid w:val="00215C47"/>
    <w:rsid w:val="002506A2"/>
    <w:rsid w:val="00251753"/>
    <w:rsid w:val="002637A0"/>
    <w:rsid w:val="0027695A"/>
    <w:rsid w:val="00282D60"/>
    <w:rsid w:val="002A0650"/>
    <w:rsid w:val="002E5561"/>
    <w:rsid w:val="002E6783"/>
    <w:rsid w:val="002F34FF"/>
    <w:rsid w:val="00337BD3"/>
    <w:rsid w:val="00351FC7"/>
    <w:rsid w:val="0035573C"/>
    <w:rsid w:val="0036505B"/>
    <w:rsid w:val="003909AD"/>
    <w:rsid w:val="00392241"/>
    <w:rsid w:val="003967BA"/>
    <w:rsid w:val="003C2CA6"/>
    <w:rsid w:val="003E1580"/>
    <w:rsid w:val="00435142"/>
    <w:rsid w:val="00441A2A"/>
    <w:rsid w:val="004455C6"/>
    <w:rsid w:val="00477993"/>
    <w:rsid w:val="004E0592"/>
    <w:rsid w:val="004E0F2E"/>
    <w:rsid w:val="004F5549"/>
    <w:rsid w:val="00535F9F"/>
    <w:rsid w:val="00552A83"/>
    <w:rsid w:val="00581BE0"/>
    <w:rsid w:val="00586D04"/>
    <w:rsid w:val="005B7355"/>
    <w:rsid w:val="00641377"/>
    <w:rsid w:val="006571CF"/>
    <w:rsid w:val="00657231"/>
    <w:rsid w:val="00671CDC"/>
    <w:rsid w:val="006939A1"/>
    <w:rsid w:val="006E43A1"/>
    <w:rsid w:val="0070463B"/>
    <w:rsid w:val="00757642"/>
    <w:rsid w:val="0076263D"/>
    <w:rsid w:val="007A560B"/>
    <w:rsid w:val="007F5A36"/>
    <w:rsid w:val="00802E7D"/>
    <w:rsid w:val="00810590"/>
    <w:rsid w:val="00827AC1"/>
    <w:rsid w:val="008375A5"/>
    <w:rsid w:val="00844F35"/>
    <w:rsid w:val="0084649E"/>
    <w:rsid w:val="0086030A"/>
    <w:rsid w:val="00887D01"/>
    <w:rsid w:val="008A59DD"/>
    <w:rsid w:val="008B6FC5"/>
    <w:rsid w:val="008F3D46"/>
    <w:rsid w:val="0093493C"/>
    <w:rsid w:val="009413BC"/>
    <w:rsid w:val="0099664C"/>
    <w:rsid w:val="009D2576"/>
    <w:rsid w:val="009E15E4"/>
    <w:rsid w:val="00A75C5E"/>
    <w:rsid w:val="00A86B1B"/>
    <w:rsid w:val="00AA0D16"/>
    <w:rsid w:val="00AB598F"/>
    <w:rsid w:val="00AE6B19"/>
    <w:rsid w:val="00B22A11"/>
    <w:rsid w:val="00B22B26"/>
    <w:rsid w:val="00B623E9"/>
    <w:rsid w:val="00B9124B"/>
    <w:rsid w:val="00C10C7D"/>
    <w:rsid w:val="00C30000"/>
    <w:rsid w:val="00C427BE"/>
    <w:rsid w:val="00C774BD"/>
    <w:rsid w:val="00CA67B0"/>
    <w:rsid w:val="00CB7C72"/>
    <w:rsid w:val="00CC6C05"/>
    <w:rsid w:val="00D065E4"/>
    <w:rsid w:val="00D342F2"/>
    <w:rsid w:val="00D3585D"/>
    <w:rsid w:val="00D44549"/>
    <w:rsid w:val="00D83DF4"/>
    <w:rsid w:val="00DB43F4"/>
    <w:rsid w:val="00DE2A64"/>
    <w:rsid w:val="00DF2BB3"/>
    <w:rsid w:val="00E12ABF"/>
    <w:rsid w:val="00E158B2"/>
    <w:rsid w:val="00E378AF"/>
    <w:rsid w:val="00E71229"/>
    <w:rsid w:val="00E774C4"/>
    <w:rsid w:val="00E96B1A"/>
    <w:rsid w:val="00EF1F0E"/>
    <w:rsid w:val="00EF31F1"/>
    <w:rsid w:val="00F20EE6"/>
    <w:rsid w:val="00F44E86"/>
    <w:rsid w:val="00F64F85"/>
    <w:rsid w:val="00FB394E"/>
    <w:rsid w:val="00FD66DA"/>
    <w:rsid w:val="00FE3AFA"/>
    <w:rsid w:val="00FE4A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7D01"/>
    <w:pPr>
      <w:ind w:left="720"/>
      <w:contextualSpacing/>
    </w:pPr>
  </w:style>
  <w:style w:type="paragraph" w:styleId="Textodeglobo">
    <w:name w:val="Balloon Text"/>
    <w:basedOn w:val="Normal"/>
    <w:link w:val="TextodegloboCar"/>
    <w:uiPriority w:val="99"/>
    <w:semiHidden/>
    <w:unhideWhenUsed/>
    <w:rsid w:val="00CC6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7D01"/>
    <w:pPr>
      <w:ind w:left="720"/>
      <w:contextualSpacing/>
    </w:pPr>
  </w:style>
  <w:style w:type="paragraph" w:styleId="Textodeglobo">
    <w:name w:val="Balloon Text"/>
    <w:basedOn w:val="Normal"/>
    <w:link w:val="TextodegloboCar"/>
    <w:uiPriority w:val="99"/>
    <w:semiHidden/>
    <w:unhideWhenUsed/>
    <w:rsid w:val="00CC6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7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4433</Words>
  <Characters>24384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Cotaipo</cp:lastModifiedBy>
  <cp:revision>15</cp:revision>
  <cp:lastPrinted>2016-09-13T14:17:00Z</cp:lastPrinted>
  <dcterms:created xsi:type="dcterms:W3CDTF">2016-09-09T19:35:00Z</dcterms:created>
  <dcterms:modified xsi:type="dcterms:W3CDTF">2016-09-20T19:36:00Z</dcterms:modified>
</cp:coreProperties>
</file>